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0" w:type="dxa"/>
        <w:tblCellMar>
          <w:left w:w="115" w:type="dxa"/>
          <w:bottom w:w="72" w:type="dxa"/>
          <w:right w:w="115" w:type="dxa"/>
        </w:tblCellMar>
        <w:tblLook w:val="01E0"/>
      </w:tblPr>
      <w:tblGrid>
        <w:gridCol w:w="1825"/>
        <w:gridCol w:w="8575"/>
      </w:tblGrid>
      <w:tr w:rsidR="005B1775" w:rsidRPr="003364F7" w:rsidTr="00966349">
        <w:tc>
          <w:tcPr>
            <w:tcW w:w="1825" w:type="dxa"/>
          </w:tcPr>
          <w:p w:rsidR="005B1775" w:rsidRPr="003364F7" w:rsidRDefault="005B1775">
            <w:pPr>
              <w:rPr>
                <w:rFonts w:ascii="Calibri" w:hAnsi="Calibri"/>
                <w:b/>
                <w:sz w:val="20"/>
                <w:szCs w:val="20"/>
              </w:rPr>
            </w:pPr>
            <w:r w:rsidRPr="003364F7">
              <w:rPr>
                <w:rFonts w:ascii="Calibri" w:hAnsi="Calibri"/>
                <w:b/>
                <w:sz w:val="20"/>
                <w:szCs w:val="20"/>
              </w:rPr>
              <w:t>Location:</w:t>
            </w:r>
          </w:p>
        </w:tc>
        <w:tc>
          <w:tcPr>
            <w:tcW w:w="8575" w:type="dxa"/>
          </w:tcPr>
          <w:p w:rsidR="005B1775" w:rsidRPr="003364F7" w:rsidRDefault="005B1775">
            <w:pPr>
              <w:rPr>
                <w:rFonts w:ascii="Calibri" w:hAnsi="Calibri"/>
                <w:sz w:val="20"/>
                <w:szCs w:val="20"/>
              </w:rPr>
            </w:pPr>
            <w:r w:rsidRPr="003364F7">
              <w:rPr>
                <w:rFonts w:ascii="Calibri" w:hAnsi="Calibri"/>
                <w:sz w:val="20"/>
                <w:szCs w:val="20"/>
              </w:rPr>
              <w:t>Hastings Family YMCA, 16th and Hewett, Hastings, Nebraska</w:t>
            </w:r>
            <w:r w:rsidR="00A76F08">
              <w:rPr>
                <w:rFonts w:ascii="Calibri" w:hAnsi="Calibri"/>
                <w:sz w:val="20"/>
                <w:szCs w:val="20"/>
              </w:rPr>
              <w:t xml:space="preserve"> 68901</w:t>
            </w:r>
          </w:p>
        </w:tc>
      </w:tr>
      <w:tr w:rsidR="00EC2EEB" w:rsidRPr="003364F7" w:rsidTr="00966349">
        <w:tc>
          <w:tcPr>
            <w:tcW w:w="1825" w:type="dxa"/>
          </w:tcPr>
          <w:p w:rsidR="00EC2EEB" w:rsidRPr="003364F7" w:rsidRDefault="00A76F08">
            <w:pPr>
              <w:rPr>
                <w:rFonts w:ascii="Calibri" w:hAnsi="Calibri"/>
                <w:b/>
                <w:sz w:val="20"/>
                <w:szCs w:val="20"/>
              </w:rPr>
            </w:pPr>
            <w:r>
              <w:rPr>
                <w:rFonts w:ascii="Calibri" w:hAnsi="Calibri"/>
                <w:b/>
                <w:sz w:val="20"/>
                <w:szCs w:val="20"/>
              </w:rPr>
              <w:t>Approved Meet:</w:t>
            </w:r>
            <w:r>
              <w:rPr>
                <w:rFonts w:ascii="Calibri" w:hAnsi="Calibri"/>
                <w:b/>
                <w:sz w:val="20"/>
                <w:szCs w:val="20"/>
              </w:rPr>
              <w:br/>
              <w:t>MWS</w:t>
            </w:r>
            <w:r w:rsidR="00404E33">
              <w:rPr>
                <w:rFonts w:ascii="Calibri" w:hAnsi="Calibri"/>
                <w:b/>
                <w:sz w:val="20"/>
                <w:szCs w:val="20"/>
              </w:rPr>
              <w:t>AP</w:t>
            </w:r>
            <w:r w:rsidR="00CC646F">
              <w:rPr>
                <w:rFonts w:ascii="Calibri" w:hAnsi="Calibri"/>
                <w:b/>
                <w:sz w:val="20"/>
                <w:szCs w:val="20"/>
              </w:rPr>
              <w:t>2003</w:t>
            </w:r>
          </w:p>
        </w:tc>
        <w:tc>
          <w:tcPr>
            <w:tcW w:w="8575" w:type="dxa"/>
          </w:tcPr>
          <w:p w:rsidR="00EC2EEB" w:rsidRPr="003364F7" w:rsidRDefault="00EC2EEB" w:rsidP="003364F7">
            <w:pPr>
              <w:numPr>
                <w:ilvl w:val="0"/>
                <w:numId w:val="2"/>
              </w:numPr>
              <w:ind w:left="335" w:hanging="335"/>
              <w:rPr>
                <w:rFonts w:ascii="Calibri" w:hAnsi="Calibri"/>
                <w:sz w:val="20"/>
                <w:szCs w:val="20"/>
              </w:rPr>
            </w:pPr>
            <w:r>
              <w:rPr>
                <w:rFonts w:ascii="Calibri" w:hAnsi="Calibri"/>
                <w:sz w:val="20"/>
                <w:szCs w:val="20"/>
              </w:rPr>
              <w:t>In granting this approval it is understood and agreed that USA Swimming shall be free and held harmless from any liabilities or claims for damages arising by reason of injuries to anyone during the conduct of the event.</w:t>
            </w:r>
          </w:p>
        </w:tc>
      </w:tr>
      <w:tr w:rsidR="005B1775" w:rsidRPr="003364F7" w:rsidTr="00966349">
        <w:tc>
          <w:tcPr>
            <w:tcW w:w="1825" w:type="dxa"/>
          </w:tcPr>
          <w:p w:rsidR="005B1775" w:rsidRPr="003364F7" w:rsidRDefault="005B1775">
            <w:pPr>
              <w:rPr>
                <w:rFonts w:ascii="Calibri" w:hAnsi="Calibri"/>
                <w:b/>
                <w:sz w:val="20"/>
                <w:szCs w:val="20"/>
              </w:rPr>
            </w:pPr>
            <w:r w:rsidRPr="003364F7">
              <w:rPr>
                <w:rFonts w:ascii="Calibri" w:hAnsi="Calibri"/>
                <w:b/>
                <w:sz w:val="20"/>
                <w:szCs w:val="20"/>
              </w:rPr>
              <w:t>Pool:</w:t>
            </w:r>
          </w:p>
        </w:tc>
        <w:tc>
          <w:tcPr>
            <w:tcW w:w="8575" w:type="dxa"/>
          </w:tcPr>
          <w:p w:rsidR="003364F7" w:rsidRPr="003364F7" w:rsidRDefault="003364F7" w:rsidP="003364F7">
            <w:pPr>
              <w:numPr>
                <w:ilvl w:val="0"/>
                <w:numId w:val="2"/>
              </w:numPr>
              <w:ind w:left="335" w:hanging="335"/>
              <w:rPr>
                <w:rFonts w:ascii="Calibri" w:hAnsi="Calibri"/>
                <w:sz w:val="20"/>
                <w:szCs w:val="20"/>
              </w:rPr>
            </w:pPr>
            <w:r w:rsidRPr="003364F7">
              <w:rPr>
                <w:rFonts w:ascii="Calibri" w:hAnsi="Calibri"/>
                <w:sz w:val="20"/>
                <w:szCs w:val="20"/>
              </w:rPr>
              <w:t>25 yard, 8 lane pool with non-turbulent lane lines, bottom stripes, and turn targets.</w:t>
            </w:r>
            <w:r w:rsidRPr="003364F7">
              <w:rPr>
                <w:rFonts w:ascii="Calibri" w:hAnsi="Calibri"/>
                <w:sz w:val="20"/>
                <w:szCs w:val="20"/>
              </w:rPr>
              <w:br/>
              <w:t xml:space="preserve">Timing and place judging equipment is a fully automatic Colorado 6, with touch pads, electronic horn start, and </w:t>
            </w:r>
            <w:r w:rsidR="00A76F08">
              <w:rPr>
                <w:rFonts w:ascii="Calibri" w:hAnsi="Calibri"/>
                <w:sz w:val="20"/>
                <w:szCs w:val="20"/>
              </w:rPr>
              <w:t xml:space="preserve">8-lane Daktronics </w:t>
            </w:r>
            <w:r w:rsidRPr="003364F7">
              <w:rPr>
                <w:rFonts w:ascii="Calibri" w:hAnsi="Calibri"/>
                <w:sz w:val="20"/>
                <w:szCs w:val="20"/>
              </w:rPr>
              <w:t xml:space="preserve">LED scoreboard. </w:t>
            </w:r>
            <w:r w:rsidRPr="003364F7">
              <w:rPr>
                <w:rFonts w:ascii="Calibri" w:hAnsi="Calibri" w:cs="Calibri"/>
                <w:bCs/>
                <w:color w:val="000000"/>
                <w:sz w:val="20"/>
                <w:szCs w:val="20"/>
              </w:rPr>
              <w:t xml:space="preserve">The water depth of the competition pool measured for a distance of 3’ 3 1/2” (1.0 meter to 16’ 5” (5.0 meters) from the start wall is 13’ to 11’ and the water depth at the end or turn wall when measured for a distance of 3’ 3 ½” to 16’ 5” (5.0 meters) is 3’10” to 4’3”. (USA-S Rule 202.3.4.D). </w:t>
            </w:r>
            <w:r w:rsidRPr="003364F7">
              <w:rPr>
                <w:rFonts w:ascii="Calibri" w:hAnsi="Calibri"/>
                <w:sz w:val="20"/>
                <w:szCs w:val="20"/>
              </w:rPr>
              <w:t xml:space="preserve">All deep end (13’) starts. </w:t>
            </w:r>
          </w:p>
          <w:p w:rsidR="003364F7" w:rsidRPr="003364F7" w:rsidRDefault="002511D2" w:rsidP="003364F7">
            <w:pPr>
              <w:numPr>
                <w:ilvl w:val="0"/>
                <w:numId w:val="2"/>
              </w:numPr>
              <w:ind w:left="335" w:hanging="335"/>
              <w:rPr>
                <w:rFonts w:ascii="Calibri" w:hAnsi="Calibri"/>
                <w:sz w:val="20"/>
                <w:szCs w:val="20"/>
              </w:rPr>
            </w:pPr>
            <w:r>
              <w:rPr>
                <w:rFonts w:ascii="Calibri" w:hAnsi="Calibri"/>
                <w:sz w:val="20"/>
                <w:szCs w:val="20"/>
              </w:rPr>
              <w:t xml:space="preserve">The competition course </w:t>
            </w:r>
            <w:r w:rsidR="003364F7" w:rsidRPr="003364F7">
              <w:rPr>
                <w:rFonts w:ascii="Calibri" w:hAnsi="Calibri"/>
                <w:sz w:val="20"/>
                <w:szCs w:val="20"/>
              </w:rPr>
              <w:t>has not been certified in accordance with 104.2.2</w:t>
            </w:r>
            <w:r w:rsidR="002756FC" w:rsidRPr="003364F7">
              <w:rPr>
                <w:rFonts w:ascii="Calibri" w:hAnsi="Calibri"/>
                <w:sz w:val="20"/>
                <w:szCs w:val="20"/>
              </w:rPr>
              <w:t>C (</w:t>
            </w:r>
            <w:r w:rsidR="003364F7" w:rsidRPr="003364F7">
              <w:rPr>
                <w:rFonts w:ascii="Calibri" w:hAnsi="Calibri"/>
                <w:sz w:val="20"/>
                <w:szCs w:val="20"/>
              </w:rPr>
              <w:t>4)</w:t>
            </w:r>
          </w:p>
          <w:p w:rsidR="00AC2ED1" w:rsidRDefault="0057124B" w:rsidP="00AC2ED1">
            <w:pPr>
              <w:numPr>
                <w:ilvl w:val="0"/>
                <w:numId w:val="2"/>
              </w:numPr>
              <w:ind w:left="335" w:hanging="335"/>
              <w:rPr>
                <w:rFonts w:ascii="Calibri" w:hAnsi="Calibri"/>
                <w:sz w:val="20"/>
                <w:szCs w:val="20"/>
              </w:rPr>
            </w:pPr>
            <w:r w:rsidRPr="003364F7">
              <w:rPr>
                <w:rFonts w:ascii="Calibri" w:hAnsi="Calibri"/>
                <w:sz w:val="20"/>
                <w:szCs w:val="20"/>
              </w:rPr>
              <w:t>Use of audio or visual recording devices, including a cell phone, is not permitted</w:t>
            </w:r>
            <w:r w:rsidR="00DD34DE">
              <w:rPr>
                <w:rFonts w:ascii="Calibri" w:hAnsi="Calibri"/>
                <w:sz w:val="20"/>
                <w:szCs w:val="20"/>
              </w:rPr>
              <w:t xml:space="preserve"> behind the blocks, </w:t>
            </w:r>
            <w:r w:rsidRPr="003364F7">
              <w:rPr>
                <w:rFonts w:ascii="Calibri" w:hAnsi="Calibri"/>
                <w:sz w:val="20"/>
                <w:szCs w:val="20"/>
              </w:rPr>
              <w:t>in changing areas, rest rooms, or locker rooms.</w:t>
            </w:r>
          </w:p>
          <w:p w:rsidR="007B6341" w:rsidRPr="007B6341" w:rsidRDefault="007B6341" w:rsidP="00AC2ED1">
            <w:pPr>
              <w:numPr>
                <w:ilvl w:val="0"/>
                <w:numId w:val="2"/>
              </w:numPr>
              <w:ind w:left="335" w:hanging="335"/>
              <w:rPr>
                <w:rFonts w:ascii="Calibri" w:hAnsi="Calibri"/>
                <w:sz w:val="20"/>
                <w:szCs w:val="20"/>
              </w:rPr>
            </w:pPr>
            <w:r w:rsidRPr="007B6341">
              <w:rPr>
                <w:rStyle w:val="PageNumber"/>
                <w:rFonts w:ascii="Calibri" w:eastAsia="Calibri" w:hAnsi="Calibri" w:cs="Calibri"/>
                <w:sz w:val="20"/>
                <w:szCs w:val="20"/>
              </w:rPr>
              <w:t>Operation of a drone, or any other flying apparatus, is prohibited over the venue (pools, athlete/coach areas, spectator areas and open ceiling locker rooms) any time athletes, coaches, officials and/or spectators are present.</w:t>
            </w:r>
          </w:p>
        </w:tc>
      </w:tr>
      <w:tr w:rsidR="005B1775" w:rsidRPr="003364F7" w:rsidTr="00966349">
        <w:tc>
          <w:tcPr>
            <w:tcW w:w="1825" w:type="dxa"/>
          </w:tcPr>
          <w:p w:rsidR="005B1775" w:rsidRPr="003364F7" w:rsidRDefault="005B1775">
            <w:pPr>
              <w:rPr>
                <w:rFonts w:ascii="Calibri" w:hAnsi="Calibri"/>
                <w:b/>
                <w:sz w:val="20"/>
                <w:szCs w:val="20"/>
              </w:rPr>
            </w:pPr>
            <w:r w:rsidRPr="003364F7">
              <w:rPr>
                <w:rFonts w:ascii="Calibri" w:hAnsi="Calibri"/>
                <w:b/>
                <w:sz w:val="20"/>
                <w:szCs w:val="20"/>
              </w:rPr>
              <w:t>Starting Time:</w:t>
            </w:r>
          </w:p>
        </w:tc>
        <w:tc>
          <w:tcPr>
            <w:tcW w:w="8575" w:type="dxa"/>
          </w:tcPr>
          <w:p w:rsidR="005B1775" w:rsidRPr="003364F7" w:rsidRDefault="005B1775">
            <w:pPr>
              <w:rPr>
                <w:rFonts w:ascii="Calibri" w:hAnsi="Calibri"/>
                <w:sz w:val="20"/>
                <w:szCs w:val="20"/>
              </w:rPr>
            </w:pPr>
            <w:r w:rsidRPr="003364F7">
              <w:rPr>
                <w:rFonts w:ascii="Calibri" w:hAnsi="Calibri"/>
                <w:sz w:val="20"/>
                <w:szCs w:val="20"/>
              </w:rPr>
              <w:t>Warm-up: 10:00 a.m.            Meet begins at 11:00 a.m.</w:t>
            </w:r>
            <w:bookmarkStart w:id="0" w:name="_GoBack"/>
            <w:bookmarkEnd w:id="0"/>
          </w:p>
        </w:tc>
      </w:tr>
      <w:tr w:rsidR="005B1775" w:rsidRPr="003364F7" w:rsidTr="00966349">
        <w:tc>
          <w:tcPr>
            <w:tcW w:w="1825" w:type="dxa"/>
          </w:tcPr>
          <w:p w:rsidR="005B1775" w:rsidRPr="003364F7" w:rsidRDefault="005B1775" w:rsidP="003364F7">
            <w:pPr>
              <w:rPr>
                <w:rFonts w:ascii="Calibri" w:hAnsi="Calibri"/>
                <w:b/>
                <w:sz w:val="20"/>
                <w:szCs w:val="20"/>
              </w:rPr>
            </w:pPr>
            <w:r w:rsidRPr="003364F7">
              <w:rPr>
                <w:rFonts w:ascii="Calibri" w:hAnsi="Calibri"/>
                <w:b/>
                <w:sz w:val="20"/>
                <w:szCs w:val="20"/>
              </w:rPr>
              <w:t xml:space="preserve">Meet </w:t>
            </w:r>
            <w:r w:rsidR="003364F7">
              <w:rPr>
                <w:rFonts w:ascii="Calibri" w:hAnsi="Calibri"/>
                <w:b/>
                <w:sz w:val="20"/>
                <w:szCs w:val="20"/>
              </w:rPr>
              <w:t>Director</w:t>
            </w:r>
          </w:p>
        </w:tc>
        <w:tc>
          <w:tcPr>
            <w:tcW w:w="8575" w:type="dxa"/>
          </w:tcPr>
          <w:p w:rsidR="005B1775" w:rsidRDefault="00A76F08" w:rsidP="006D687C">
            <w:pPr>
              <w:rPr>
                <w:rFonts w:ascii="Calibri" w:hAnsi="Calibri"/>
                <w:sz w:val="20"/>
                <w:szCs w:val="20"/>
              </w:rPr>
            </w:pPr>
            <w:r>
              <w:rPr>
                <w:rFonts w:ascii="Calibri" w:hAnsi="Calibri"/>
                <w:sz w:val="20"/>
                <w:szCs w:val="20"/>
              </w:rPr>
              <w:t xml:space="preserve">Dan Brailita  </w:t>
            </w:r>
            <w:hyperlink r:id="rId7" w:history="1">
              <w:r w:rsidRPr="00886090">
                <w:rPr>
                  <w:rStyle w:val="Hyperlink"/>
                  <w:rFonts w:ascii="Calibri" w:hAnsi="Calibri"/>
                  <w:sz w:val="20"/>
                  <w:szCs w:val="20"/>
                </w:rPr>
                <w:t>danmino2000@yahoo.com</w:t>
              </w:r>
            </w:hyperlink>
            <w:r>
              <w:rPr>
                <w:rFonts w:ascii="Calibri" w:hAnsi="Calibri"/>
                <w:sz w:val="20"/>
                <w:szCs w:val="20"/>
              </w:rPr>
              <w:t xml:space="preserve"> 402-460-7900</w:t>
            </w:r>
          </w:p>
          <w:p w:rsidR="00C43C0D" w:rsidRPr="003364F7" w:rsidRDefault="00C43C0D" w:rsidP="006D687C">
            <w:pPr>
              <w:rPr>
                <w:rFonts w:ascii="Calibri" w:hAnsi="Calibri"/>
                <w:sz w:val="20"/>
                <w:szCs w:val="20"/>
              </w:rPr>
            </w:pPr>
            <w:r>
              <w:rPr>
                <w:rFonts w:ascii="Calibri" w:hAnsi="Calibri"/>
                <w:sz w:val="20"/>
                <w:szCs w:val="20"/>
              </w:rPr>
              <w:t xml:space="preserve">Drew </w:t>
            </w:r>
            <w:proofErr w:type="spellStart"/>
            <w:r>
              <w:rPr>
                <w:rFonts w:ascii="Calibri" w:hAnsi="Calibri"/>
                <w:sz w:val="20"/>
                <w:szCs w:val="20"/>
              </w:rPr>
              <w:t>Ceperly</w:t>
            </w:r>
            <w:proofErr w:type="spellEnd"/>
            <w:r>
              <w:rPr>
                <w:rFonts w:ascii="Calibri" w:hAnsi="Calibri"/>
                <w:sz w:val="20"/>
                <w:szCs w:val="20"/>
              </w:rPr>
              <w:t xml:space="preserve"> </w:t>
            </w:r>
            <w:r w:rsidR="00CA7BBA">
              <w:rPr>
                <w:rFonts w:ascii="Calibri" w:hAnsi="Calibri"/>
                <w:sz w:val="20"/>
                <w:szCs w:val="20"/>
              </w:rPr>
              <w:t xml:space="preserve"> </w:t>
            </w:r>
            <w:hyperlink r:id="rId8" w:history="1">
              <w:r w:rsidRPr="00826777">
                <w:rPr>
                  <w:rStyle w:val="Hyperlink"/>
                  <w:rFonts w:ascii="Calibri" w:hAnsi="Calibri"/>
                  <w:sz w:val="20"/>
                  <w:szCs w:val="20"/>
                </w:rPr>
                <w:t>drewcep@gmail.com</w:t>
              </w:r>
            </w:hyperlink>
          </w:p>
        </w:tc>
      </w:tr>
      <w:tr w:rsidR="005B1775" w:rsidRPr="003364F7" w:rsidTr="00966349">
        <w:tc>
          <w:tcPr>
            <w:tcW w:w="1825" w:type="dxa"/>
          </w:tcPr>
          <w:p w:rsidR="005B1775" w:rsidRPr="003364F7" w:rsidRDefault="005B1775">
            <w:pPr>
              <w:rPr>
                <w:rFonts w:ascii="Calibri" w:hAnsi="Calibri"/>
                <w:b/>
                <w:sz w:val="20"/>
                <w:szCs w:val="20"/>
              </w:rPr>
            </w:pPr>
            <w:r w:rsidRPr="003364F7">
              <w:rPr>
                <w:rFonts w:ascii="Calibri" w:hAnsi="Calibri"/>
                <w:b/>
                <w:sz w:val="20"/>
                <w:szCs w:val="20"/>
              </w:rPr>
              <w:t>Rules:</w:t>
            </w:r>
          </w:p>
        </w:tc>
        <w:tc>
          <w:tcPr>
            <w:tcW w:w="8575" w:type="dxa"/>
          </w:tcPr>
          <w:p w:rsidR="005B1775" w:rsidRPr="003364F7" w:rsidRDefault="005B1775" w:rsidP="003364F7">
            <w:pPr>
              <w:numPr>
                <w:ilvl w:val="0"/>
                <w:numId w:val="4"/>
              </w:numPr>
              <w:ind w:left="335" w:hanging="335"/>
              <w:rPr>
                <w:rFonts w:ascii="Calibri" w:hAnsi="Calibri"/>
                <w:sz w:val="20"/>
                <w:szCs w:val="20"/>
              </w:rPr>
            </w:pPr>
            <w:r w:rsidRPr="003364F7">
              <w:rPr>
                <w:rFonts w:ascii="Calibri" w:hAnsi="Calibri"/>
                <w:sz w:val="20"/>
                <w:szCs w:val="20"/>
              </w:rPr>
              <w:t>Current USA Swimming rules and YMCA rules will apply.</w:t>
            </w:r>
          </w:p>
          <w:p w:rsidR="0057124B" w:rsidRPr="003364F7" w:rsidRDefault="00FB3DCD" w:rsidP="003364F7">
            <w:pPr>
              <w:numPr>
                <w:ilvl w:val="0"/>
                <w:numId w:val="4"/>
              </w:numPr>
              <w:ind w:left="335" w:hanging="335"/>
              <w:rPr>
                <w:rFonts w:ascii="Calibri" w:hAnsi="Calibri"/>
                <w:sz w:val="20"/>
                <w:szCs w:val="20"/>
              </w:rPr>
            </w:pPr>
            <w:r w:rsidRPr="003364F7">
              <w:rPr>
                <w:rFonts w:ascii="Calibri" w:hAnsi="Calibri"/>
                <w:sz w:val="20"/>
                <w:szCs w:val="20"/>
              </w:rPr>
              <w:t>Meet is a USA Swimming/MW Swimming Approved meet. Times for</w:t>
            </w:r>
            <w:r w:rsidR="0057124B" w:rsidRPr="003364F7">
              <w:rPr>
                <w:rFonts w:ascii="Calibri" w:hAnsi="Calibri"/>
                <w:sz w:val="20"/>
                <w:szCs w:val="20"/>
              </w:rPr>
              <w:t xml:space="preserve"> currently registered</w:t>
            </w:r>
            <w:r w:rsidRPr="003364F7">
              <w:rPr>
                <w:rFonts w:ascii="Calibri" w:hAnsi="Calibri"/>
                <w:sz w:val="20"/>
                <w:szCs w:val="20"/>
              </w:rPr>
              <w:t xml:space="preserve"> USA </w:t>
            </w:r>
            <w:r w:rsidR="0057124B" w:rsidRPr="003364F7">
              <w:rPr>
                <w:rFonts w:ascii="Calibri" w:hAnsi="Calibri"/>
                <w:sz w:val="20"/>
                <w:szCs w:val="20"/>
              </w:rPr>
              <w:t>Swimming/Midwestern s</w:t>
            </w:r>
            <w:r w:rsidRPr="003364F7">
              <w:rPr>
                <w:rFonts w:ascii="Calibri" w:hAnsi="Calibri"/>
                <w:sz w:val="20"/>
                <w:szCs w:val="20"/>
              </w:rPr>
              <w:t>wimmers will be loaded in SWIMS</w:t>
            </w:r>
            <w:r w:rsidR="0057124B" w:rsidRPr="003364F7">
              <w:rPr>
                <w:rFonts w:ascii="Calibri" w:hAnsi="Calibri"/>
                <w:sz w:val="20"/>
                <w:szCs w:val="20"/>
              </w:rPr>
              <w:t xml:space="preserve"> and the MW database</w:t>
            </w:r>
            <w:r w:rsidRPr="003364F7">
              <w:rPr>
                <w:rFonts w:ascii="Calibri" w:hAnsi="Calibri"/>
                <w:sz w:val="20"/>
                <w:szCs w:val="20"/>
              </w:rPr>
              <w:t xml:space="preserve">. </w:t>
            </w:r>
          </w:p>
        </w:tc>
      </w:tr>
      <w:tr w:rsidR="00966349" w:rsidRPr="003364F7" w:rsidTr="00966349">
        <w:tc>
          <w:tcPr>
            <w:tcW w:w="1825" w:type="dxa"/>
          </w:tcPr>
          <w:p w:rsidR="00966349" w:rsidRPr="003364F7" w:rsidRDefault="00966349">
            <w:pPr>
              <w:rPr>
                <w:rFonts w:ascii="Calibri" w:hAnsi="Calibri"/>
                <w:b/>
                <w:sz w:val="20"/>
                <w:szCs w:val="20"/>
              </w:rPr>
            </w:pPr>
            <w:r>
              <w:rPr>
                <w:rFonts w:ascii="Calibri" w:hAnsi="Calibri"/>
                <w:b/>
                <w:sz w:val="20"/>
                <w:szCs w:val="20"/>
              </w:rPr>
              <w:t>Officials:</w:t>
            </w:r>
          </w:p>
        </w:tc>
        <w:tc>
          <w:tcPr>
            <w:tcW w:w="8575" w:type="dxa"/>
          </w:tcPr>
          <w:p w:rsidR="00966349" w:rsidRPr="003364F7" w:rsidRDefault="00966349" w:rsidP="00404E33">
            <w:pPr>
              <w:rPr>
                <w:rFonts w:ascii="Calibri" w:hAnsi="Calibri"/>
                <w:sz w:val="20"/>
                <w:szCs w:val="20"/>
              </w:rPr>
            </w:pPr>
            <w:r>
              <w:rPr>
                <w:rFonts w:ascii="Calibri" w:hAnsi="Calibri"/>
                <w:sz w:val="20"/>
                <w:szCs w:val="20"/>
              </w:rPr>
              <w:t xml:space="preserve">Referee: </w:t>
            </w:r>
            <w:r w:rsidR="009531B8">
              <w:rPr>
                <w:rFonts w:ascii="Calibri" w:hAnsi="Calibri"/>
                <w:sz w:val="20"/>
                <w:szCs w:val="20"/>
              </w:rPr>
              <w:t>Dan Brailita</w:t>
            </w:r>
            <w:r w:rsidR="0088739E">
              <w:rPr>
                <w:rFonts w:ascii="Calibri" w:hAnsi="Calibri"/>
                <w:sz w:val="20"/>
                <w:szCs w:val="20"/>
              </w:rPr>
              <w:t xml:space="preserve">. </w:t>
            </w:r>
            <w:r w:rsidR="00CA7BBA">
              <w:rPr>
                <w:rFonts w:ascii="Calibri" w:hAnsi="Calibri"/>
                <w:sz w:val="20"/>
                <w:szCs w:val="20"/>
              </w:rPr>
              <w:t>Admin Referee: Betty Kooy</w:t>
            </w:r>
            <w:r w:rsidR="00A76F08">
              <w:rPr>
                <w:rFonts w:ascii="Calibri" w:hAnsi="Calibri"/>
                <w:sz w:val="20"/>
                <w:szCs w:val="20"/>
              </w:rPr>
              <w:t xml:space="preserve">. Admin Official: </w:t>
            </w:r>
            <w:r w:rsidR="00AC2ED1">
              <w:rPr>
                <w:rFonts w:ascii="Calibri" w:hAnsi="Calibri"/>
                <w:sz w:val="20"/>
                <w:szCs w:val="20"/>
              </w:rPr>
              <w:t>John Schmidt</w:t>
            </w:r>
            <w:r w:rsidR="00A76F08">
              <w:rPr>
                <w:rFonts w:ascii="Calibri" w:hAnsi="Calibri"/>
                <w:sz w:val="20"/>
                <w:szCs w:val="20"/>
              </w:rPr>
              <w:t xml:space="preserve"> </w:t>
            </w:r>
            <w:r w:rsidR="00082CAA">
              <w:rPr>
                <w:rFonts w:ascii="Calibri" w:hAnsi="Calibri"/>
                <w:sz w:val="20"/>
                <w:szCs w:val="20"/>
              </w:rPr>
              <w:br/>
            </w:r>
            <w:r w:rsidR="00A76F08">
              <w:rPr>
                <w:rFonts w:ascii="Calibri" w:hAnsi="Calibri"/>
                <w:sz w:val="20"/>
                <w:szCs w:val="20"/>
              </w:rPr>
              <w:t xml:space="preserve">All YMCA and USAS officials welcome. </w:t>
            </w:r>
            <w:r w:rsidR="0088739E">
              <w:rPr>
                <w:rFonts w:ascii="Calibri" w:hAnsi="Calibri"/>
                <w:sz w:val="20"/>
                <w:szCs w:val="20"/>
              </w:rPr>
              <w:t xml:space="preserve">Officials Meeting at 10:30 AM. </w:t>
            </w:r>
          </w:p>
        </w:tc>
      </w:tr>
      <w:tr w:rsidR="005B1775" w:rsidRPr="003364F7" w:rsidTr="00966349">
        <w:tc>
          <w:tcPr>
            <w:tcW w:w="1825" w:type="dxa"/>
          </w:tcPr>
          <w:p w:rsidR="005B1775" w:rsidRPr="003364F7" w:rsidRDefault="005B1775">
            <w:pPr>
              <w:rPr>
                <w:rFonts w:ascii="Calibri" w:hAnsi="Calibri"/>
                <w:b/>
                <w:sz w:val="20"/>
                <w:szCs w:val="20"/>
              </w:rPr>
            </w:pPr>
            <w:proofErr w:type="spellStart"/>
            <w:r w:rsidRPr="003364F7">
              <w:rPr>
                <w:rFonts w:ascii="Calibri" w:hAnsi="Calibri"/>
                <w:b/>
                <w:sz w:val="20"/>
                <w:szCs w:val="20"/>
              </w:rPr>
              <w:t>Eligibilty</w:t>
            </w:r>
            <w:proofErr w:type="spellEnd"/>
            <w:r w:rsidRPr="003364F7">
              <w:rPr>
                <w:rFonts w:ascii="Calibri" w:hAnsi="Calibri"/>
                <w:b/>
                <w:sz w:val="20"/>
                <w:szCs w:val="20"/>
              </w:rPr>
              <w:t>:</w:t>
            </w:r>
          </w:p>
        </w:tc>
        <w:tc>
          <w:tcPr>
            <w:tcW w:w="8575" w:type="dxa"/>
          </w:tcPr>
          <w:p w:rsidR="00082CAA" w:rsidRPr="00082CAA" w:rsidRDefault="0034208B" w:rsidP="00082CAA">
            <w:pPr>
              <w:numPr>
                <w:ilvl w:val="0"/>
                <w:numId w:val="6"/>
              </w:numPr>
              <w:ind w:left="335" w:hanging="335"/>
              <w:rPr>
                <w:rFonts w:ascii="Calibri" w:hAnsi="Calibri"/>
                <w:spacing w:val="-4"/>
                <w:sz w:val="20"/>
                <w:szCs w:val="20"/>
              </w:rPr>
            </w:pPr>
            <w:r w:rsidRPr="00082CAA">
              <w:rPr>
                <w:rFonts w:ascii="Calibri" w:hAnsi="Calibri"/>
                <w:spacing w:val="-4"/>
                <w:sz w:val="20"/>
                <w:szCs w:val="20"/>
              </w:rPr>
              <w:t>All swimmers must be active members of the YMCA they ar</w:t>
            </w:r>
            <w:r w:rsidR="001E50F4" w:rsidRPr="00082CAA">
              <w:rPr>
                <w:rFonts w:ascii="Calibri" w:hAnsi="Calibri"/>
                <w:spacing w:val="-4"/>
                <w:sz w:val="20"/>
                <w:szCs w:val="20"/>
              </w:rPr>
              <w:t xml:space="preserve">e swimming for as of </w:t>
            </w:r>
            <w:r w:rsidR="00CC646F">
              <w:rPr>
                <w:rFonts w:ascii="Calibri" w:hAnsi="Calibri"/>
                <w:spacing w:val="-4"/>
                <w:sz w:val="20"/>
                <w:szCs w:val="20"/>
              </w:rPr>
              <w:t>February 22, 2020.</w:t>
            </w:r>
          </w:p>
          <w:p w:rsidR="00082CAA" w:rsidRPr="00082CAA" w:rsidRDefault="005B1775" w:rsidP="00082CAA">
            <w:pPr>
              <w:numPr>
                <w:ilvl w:val="0"/>
                <w:numId w:val="6"/>
              </w:numPr>
              <w:ind w:left="335" w:hanging="335"/>
              <w:rPr>
                <w:rFonts w:ascii="Calibri" w:hAnsi="Calibri"/>
                <w:sz w:val="20"/>
                <w:szCs w:val="20"/>
              </w:rPr>
            </w:pPr>
            <w:r w:rsidRPr="00082CAA">
              <w:rPr>
                <w:rFonts w:ascii="Calibri" w:hAnsi="Calibri"/>
                <w:sz w:val="20"/>
                <w:szCs w:val="20"/>
              </w:rPr>
              <w:t xml:space="preserve">A swimmer’s age group will be determined by his/her age on December 1, </w:t>
            </w:r>
            <w:r w:rsidR="00353E38" w:rsidRPr="00082CAA">
              <w:rPr>
                <w:rFonts w:ascii="Calibri" w:hAnsi="Calibri"/>
                <w:sz w:val="20"/>
                <w:szCs w:val="20"/>
              </w:rPr>
              <w:t>201</w:t>
            </w:r>
            <w:r w:rsidR="00AC2ED1">
              <w:rPr>
                <w:rFonts w:ascii="Calibri" w:hAnsi="Calibri"/>
                <w:sz w:val="20"/>
                <w:szCs w:val="20"/>
              </w:rPr>
              <w:t>9</w:t>
            </w:r>
            <w:r w:rsidR="00A76F08" w:rsidRPr="00082CAA">
              <w:rPr>
                <w:rFonts w:ascii="Calibri" w:hAnsi="Calibri"/>
                <w:sz w:val="20"/>
                <w:szCs w:val="20"/>
              </w:rPr>
              <w:t xml:space="preserve">. </w:t>
            </w:r>
          </w:p>
          <w:p w:rsidR="00082CAA" w:rsidRDefault="005B1775" w:rsidP="00082CAA">
            <w:pPr>
              <w:numPr>
                <w:ilvl w:val="0"/>
                <w:numId w:val="6"/>
              </w:numPr>
              <w:ind w:left="335" w:hanging="335"/>
              <w:rPr>
                <w:rFonts w:ascii="Calibri" w:hAnsi="Calibri"/>
                <w:sz w:val="20"/>
                <w:szCs w:val="20"/>
              </w:rPr>
            </w:pPr>
            <w:r w:rsidRPr="003364F7">
              <w:rPr>
                <w:rFonts w:ascii="Calibri" w:hAnsi="Calibri"/>
                <w:sz w:val="20"/>
                <w:szCs w:val="20"/>
              </w:rPr>
              <w:t xml:space="preserve">Swimmers will be scored as 8 &amp; under, 9-10, 11-12, 13-14, and 15-18. </w:t>
            </w:r>
          </w:p>
          <w:p w:rsidR="005B1775" w:rsidRPr="003364F7" w:rsidRDefault="005B1775" w:rsidP="00082CAA">
            <w:pPr>
              <w:numPr>
                <w:ilvl w:val="0"/>
                <w:numId w:val="6"/>
              </w:numPr>
              <w:ind w:left="335" w:hanging="335"/>
              <w:rPr>
                <w:rFonts w:ascii="Calibri" w:hAnsi="Calibri"/>
                <w:sz w:val="20"/>
                <w:szCs w:val="20"/>
              </w:rPr>
            </w:pPr>
            <w:r w:rsidRPr="003364F7">
              <w:rPr>
                <w:rFonts w:ascii="Calibri" w:hAnsi="Calibri"/>
                <w:sz w:val="20"/>
                <w:szCs w:val="20"/>
              </w:rPr>
              <w:t xml:space="preserve">Swimmers are eligible to move up one age group in a relay as long as he/she does not displace a swimmer of that age group. </w:t>
            </w:r>
          </w:p>
        </w:tc>
      </w:tr>
      <w:tr w:rsidR="005B1775" w:rsidRPr="003364F7" w:rsidTr="00966349">
        <w:tc>
          <w:tcPr>
            <w:tcW w:w="1825" w:type="dxa"/>
          </w:tcPr>
          <w:p w:rsidR="005B1775" w:rsidRPr="003364F7" w:rsidRDefault="005B1775">
            <w:pPr>
              <w:rPr>
                <w:rFonts w:ascii="Calibri" w:hAnsi="Calibri"/>
                <w:b/>
                <w:sz w:val="20"/>
                <w:szCs w:val="20"/>
              </w:rPr>
            </w:pPr>
            <w:r w:rsidRPr="003364F7">
              <w:rPr>
                <w:rFonts w:ascii="Calibri" w:hAnsi="Calibri"/>
                <w:b/>
                <w:sz w:val="20"/>
                <w:szCs w:val="20"/>
              </w:rPr>
              <w:t>Event Limits:</w:t>
            </w:r>
          </w:p>
        </w:tc>
        <w:tc>
          <w:tcPr>
            <w:tcW w:w="8575" w:type="dxa"/>
          </w:tcPr>
          <w:p w:rsidR="00082CAA" w:rsidRDefault="005B1775" w:rsidP="00082CAA">
            <w:pPr>
              <w:numPr>
                <w:ilvl w:val="0"/>
                <w:numId w:val="7"/>
              </w:numPr>
              <w:ind w:left="335"/>
              <w:rPr>
                <w:rFonts w:ascii="Calibri" w:hAnsi="Calibri"/>
                <w:sz w:val="20"/>
                <w:szCs w:val="20"/>
              </w:rPr>
            </w:pPr>
            <w:r w:rsidRPr="003364F7">
              <w:rPr>
                <w:rFonts w:ascii="Calibri" w:hAnsi="Calibri"/>
                <w:sz w:val="20"/>
                <w:szCs w:val="20"/>
              </w:rPr>
              <w:t xml:space="preserve">A swimmer may compete in four (4) individual events and two (2) relays. </w:t>
            </w:r>
          </w:p>
          <w:p w:rsidR="005B1775" w:rsidRPr="003364F7" w:rsidRDefault="005B1775" w:rsidP="00082CAA">
            <w:pPr>
              <w:numPr>
                <w:ilvl w:val="0"/>
                <w:numId w:val="7"/>
              </w:numPr>
              <w:ind w:left="335"/>
              <w:rPr>
                <w:rFonts w:ascii="Calibri" w:hAnsi="Calibri"/>
                <w:sz w:val="20"/>
                <w:szCs w:val="20"/>
              </w:rPr>
            </w:pPr>
            <w:r w:rsidRPr="003364F7">
              <w:rPr>
                <w:rFonts w:ascii="Calibri" w:hAnsi="Calibri"/>
                <w:sz w:val="20"/>
                <w:szCs w:val="20"/>
              </w:rPr>
              <w:t xml:space="preserve">Each club may enter unlimited </w:t>
            </w:r>
            <w:r w:rsidR="00DE4E1E" w:rsidRPr="003364F7">
              <w:rPr>
                <w:rFonts w:ascii="Calibri" w:hAnsi="Calibri"/>
                <w:sz w:val="20"/>
                <w:szCs w:val="20"/>
              </w:rPr>
              <w:t>swimmers in individual events and o</w:t>
            </w:r>
            <w:r w:rsidRPr="003364F7">
              <w:rPr>
                <w:rFonts w:ascii="Calibri" w:hAnsi="Calibri"/>
                <w:sz w:val="20"/>
                <w:szCs w:val="20"/>
              </w:rPr>
              <w:t>nly one relay per team per relay event.</w:t>
            </w:r>
          </w:p>
        </w:tc>
      </w:tr>
      <w:tr w:rsidR="005B1775" w:rsidRPr="003364F7" w:rsidTr="00966349">
        <w:tc>
          <w:tcPr>
            <w:tcW w:w="1825" w:type="dxa"/>
          </w:tcPr>
          <w:p w:rsidR="005B1775" w:rsidRPr="003364F7" w:rsidRDefault="005B1775">
            <w:pPr>
              <w:rPr>
                <w:rFonts w:ascii="Calibri" w:hAnsi="Calibri"/>
                <w:b/>
                <w:sz w:val="20"/>
                <w:szCs w:val="20"/>
              </w:rPr>
            </w:pPr>
            <w:r w:rsidRPr="003364F7">
              <w:rPr>
                <w:rFonts w:ascii="Calibri" w:hAnsi="Calibri"/>
                <w:b/>
                <w:sz w:val="20"/>
                <w:szCs w:val="20"/>
              </w:rPr>
              <w:t>Entry Procedures:</w:t>
            </w:r>
          </w:p>
        </w:tc>
        <w:tc>
          <w:tcPr>
            <w:tcW w:w="8575" w:type="dxa"/>
          </w:tcPr>
          <w:p w:rsidR="005B1775" w:rsidRPr="003364F7" w:rsidRDefault="00703391" w:rsidP="002A0FCD">
            <w:pPr>
              <w:rPr>
                <w:rFonts w:ascii="Calibri" w:hAnsi="Calibri"/>
                <w:sz w:val="20"/>
                <w:szCs w:val="20"/>
              </w:rPr>
            </w:pPr>
            <w:r w:rsidRPr="003364F7">
              <w:rPr>
                <w:rFonts w:ascii="Calibri" w:hAnsi="Calibri"/>
                <w:sz w:val="20"/>
                <w:szCs w:val="20"/>
              </w:rPr>
              <w:t xml:space="preserve">Please enter electronically with </w:t>
            </w:r>
            <w:proofErr w:type="spellStart"/>
            <w:r w:rsidRPr="003364F7">
              <w:rPr>
                <w:rFonts w:ascii="Calibri" w:hAnsi="Calibri"/>
                <w:sz w:val="20"/>
                <w:szCs w:val="20"/>
              </w:rPr>
              <w:t>Hy-Tek</w:t>
            </w:r>
            <w:proofErr w:type="spellEnd"/>
            <w:r w:rsidR="003364F7">
              <w:rPr>
                <w:rFonts w:ascii="Calibri" w:hAnsi="Calibri"/>
                <w:sz w:val="20"/>
                <w:szCs w:val="20"/>
              </w:rPr>
              <w:t>/</w:t>
            </w:r>
            <w:proofErr w:type="spellStart"/>
            <w:r w:rsidR="003364F7">
              <w:rPr>
                <w:rFonts w:ascii="Calibri" w:hAnsi="Calibri"/>
                <w:sz w:val="20"/>
                <w:szCs w:val="20"/>
              </w:rPr>
              <w:t>TeamUnify</w:t>
            </w:r>
            <w:proofErr w:type="spellEnd"/>
            <w:r w:rsidRPr="003364F7">
              <w:rPr>
                <w:rFonts w:ascii="Calibri" w:hAnsi="Calibri"/>
                <w:sz w:val="20"/>
                <w:szCs w:val="20"/>
              </w:rPr>
              <w:t xml:space="preserve"> </w:t>
            </w:r>
            <w:r w:rsidR="002A0FCD" w:rsidRPr="003364F7">
              <w:rPr>
                <w:rFonts w:ascii="Calibri" w:hAnsi="Calibri"/>
                <w:sz w:val="20"/>
                <w:szCs w:val="20"/>
              </w:rPr>
              <w:t>meet entry</w:t>
            </w:r>
            <w:r w:rsidRPr="003364F7">
              <w:rPr>
                <w:rFonts w:ascii="Calibri" w:hAnsi="Calibri"/>
                <w:sz w:val="20"/>
                <w:szCs w:val="20"/>
              </w:rPr>
              <w:t xml:space="preserve"> file or on </w:t>
            </w:r>
            <w:r w:rsidR="002A0FCD" w:rsidRPr="003364F7">
              <w:rPr>
                <w:rFonts w:ascii="Calibri" w:hAnsi="Calibri"/>
                <w:sz w:val="20"/>
                <w:szCs w:val="20"/>
              </w:rPr>
              <w:t xml:space="preserve">an entry </w:t>
            </w:r>
            <w:r w:rsidRPr="003364F7">
              <w:rPr>
                <w:rFonts w:ascii="Calibri" w:hAnsi="Calibri"/>
                <w:sz w:val="20"/>
                <w:szCs w:val="20"/>
              </w:rPr>
              <w:t>roster. Please use yard times. Please complete with all necessary information.</w:t>
            </w:r>
          </w:p>
        </w:tc>
      </w:tr>
      <w:tr w:rsidR="005B1775" w:rsidRPr="003364F7" w:rsidTr="00966349">
        <w:tc>
          <w:tcPr>
            <w:tcW w:w="1825" w:type="dxa"/>
          </w:tcPr>
          <w:p w:rsidR="005B1775" w:rsidRPr="003364F7" w:rsidRDefault="00703391">
            <w:pPr>
              <w:rPr>
                <w:rFonts w:ascii="Calibri" w:hAnsi="Calibri"/>
                <w:sz w:val="20"/>
                <w:szCs w:val="20"/>
              </w:rPr>
            </w:pPr>
            <w:r w:rsidRPr="003364F7">
              <w:rPr>
                <w:rFonts w:ascii="Calibri" w:hAnsi="Calibri"/>
                <w:b/>
                <w:sz w:val="20"/>
                <w:szCs w:val="20"/>
              </w:rPr>
              <w:t>Mail entries to</w:t>
            </w:r>
            <w:r w:rsidRPr="003364F7">
              <w:rPr>
                <w:rFonts w:ascii="Calibri" w:hAnsi="Calibri"/>
                <w:sz w:val="20"/>
                <w:szCs w:val="20"/>
              </w:rPr>
              <w:t>:</w:t>
            </w:r>
          </w:p>
        </w:tc>
        <w:tc>
          <w:tcPr>
            <w:tcW w:w="8575" w:type="dxa"/>
          </w:tcPr>
          <w:p w:rsidR="00703391" w:rsidRPr="003364F7" w:rsidRDefault="00703391" w:rsidP="00CC646F">
            <w:pPr>
              <w:rPr>
                <w:rFonts w:ascii="Calibri" w:hAnsi="Calibri"/>
                <w:sz w:val="20"/>
                <w:szCs w:val="20"/>
              </w:rPr>
            </w:pPr>
            <w:r w:rsidRPr="003364F7">
              <w:rPr>
                <w:rFonts w:ascii="Calibri" w:hAnsi="Calibri"/>
                <w:sz w:val="20"/>
                <w:szCs w:val="20"/>
              </w:rPr>
              <w:t xml:space="preserve">Email: Betty </w:t>
            </w:r>
            <w:proofErr w:type="spellStart"/>
            <w:r w:rsidRPr="003364F7">
              <w:rPr>
                <w:rFonts w:ascii="Calibri" w:hAnsi="Calibri"/>
                <w:sz w:val="20"/>
                <w:szCs w:val="20"/>
              </w:rPr>
              <w:t>Kooy</w:t>
            </w:r>
            <w:proofErr w:type="spellEnd"/>
            <w:r w:rsidRPr="003364F7">
              <w:rPr>
                <w:rFonts w:ascii="Calibri" w:hAnsi="Calibri"/>
                <w:sz w:val="20"/>
                <w:szCs w:val="20"/>
              </w:rPr>
              <w:t xml:space="preserve"> – </w:t>
            </w:r>
            <w:hyperlink r:id="rId9" w:history="1">
              <w:r w:rsidR="00DE4E1E" w:rsidRPr="003364F7">
                <w:rPr>
                  <w:rStyle w:val="Hyperlink"/>
                  <w:rFonts w:ascii="Calibri" w:hAnsi="Calibri"/>
                  <w:sz w:val="20"/>
                  <w:szCs w:val="20"/>
                </w:rPr>
                <w:t>blkooy@charter.net</w:t>
              </w:r>
            </w:hyperlink>
            <w:r w:rsidR="00DE4E1E" w:rsidRPr="003364F7">
              <w:rPr>
                <w:rFonts w:ascii="Calibri" w:hAnsi="Calibri"/>
                <w:sz w:val="20"/>
                <w:szCs w:val="20"/>
              </w:rPr>
              <w:t xml:space="preserve"> </w:t>
            </w:r>
            <w:r w:rsidR="0057124B" w:rsidRPr="003364F7">
              <w:rPr>
                <w:rFonts w:ascii="Calibri" w:hAnsi="Calibri"/>
                <w:sz w:val="20"/>
                <w:szCs w:val="20"/>
              </w:rPr>
              <w:t xml:space="preserve">   </w:t>
            </w:r>
            <w:r w:rsidRPr="003364F7">
              <w:rPr>
                <w:rFonts w:ascii="Calibri" w:hAnsi="Calibri"/>
                <w:sz w:val="20"/>
                <w:szCs w:val="20"/>
              </w:rPr>
              <w:t xml:space="preserve">Request return </w:t>
            </w:r>
            <w:r w:rsidR="00A76F08" w:rsidRPr="003364F7">
              <w:rPr>
                <w:rFonts w:ascii="Calibri" w:hAnsi="Calibri"/>
                <w:sz w:val="20"/>
                <w:szCs w:val="20"/>
              </w:rPr>
              <w:t xml:space="preserve">receipt </w:t>
            </w:r>
            <w:r w:rsidR="00A76F08">
              <w:rPr>
                <w:rFonts w:ascii="Calibri" w:hAnsi="Calibri"/>
                <w:sz w:val="20"/>
                <w:szCs w:val="20"/>
              </w:rPr>
              <w:t>(</w:t>
            </w:r>
            <w:r w:rsidRPr="003364F7">
              <w:rPr>
                <w:rFonts w:ascii="Calibri" w:hAnsi="Calibri"/>
                <w:sz w:val="20"/>
                <w:szCs w:val="20"/>
              </w:rPr>
              <w:t>402</w:t>
            </w:r>
            <w:r w:rsidR="00F64F02" w:rsidRPr="003364F7">
              <w:rPr>
                <w:rFonts w:ascii="Calibri" w:hAnsi="Calibri"/>
                <w:sz w:val="20"/>
                <w:szCs w:val="20"/>
              </w:rPr>
              <w:t>)</w:t>
            </w:r>
            <w:r w:rsidR="00CA7BBA">
              <w:rPr>
                <w:rFonts w:ascii="Calibri" w:hAnsi="Calibri"/>
                <w:sz w:val="20"/>
                <w:szCs w:val="20"/>
              </w:rPr>
              <w:t xml:space="preserve"> 469-5051</w:t>
            </w:r>
            <w:r w:rsidRPr="003364F7">
              <w:rPr>
                <w:rFonts w:ascii="Calibri" w:hAnsi="Calibri"/>
                <w:sz w:val="20"/>
                <w:szCs w:val="20"/>
              </w:rPr>
              <w:br/>
              <w:t>Entries must be received no late</w:t>
            </w:r>
            <w:r w:rsidR="006D687C" w:rsidRPr="003364F7">
              <w:rPr>
                <w:rFonts w:ascii="Calibri" w:hAnsi="Calibri"/>
                <w:sz w:val="20"/>
                <w:szCs w:val="20"/>
              </w:rPr>
              <w:t xml:space="preserve">r than Monday, </w:t>
            </w:r>
            <w:r w:rsidR="00CC646F">
              <w:rPr>
                <w:rFonts w:ascii="Calibri" w:hAnsi="Calibri"/>
                <w:sz w:val="20"/>
                <w:szCs w:val="20"/>
              </w:rPr>
              <w:t>February 17, 2020</w:t>
            </w:r>
            <w:r w:rsidRPr="003364F7">
              <w:rPr>
                <w:rFonts w:ascii="Calibri" w:hAnsi="Calibri"/>
                <w:sz w:val="20"/>
                <w:szCs w:val="20"/>
              </w:rPr>
              <w:t xml:space="preserve"> at 6 p.m.</w:t>
            </w:r>
          </w:p>
        </w:tc>
      </w:tr>
      <w:tr w:rsidR="005B1775" w:rsidRPr="003364F7" w:rsidTr="00966349">
        <w:tc>
          <w:tcPr>
            <w:tcW w:w="1825" w:type="dxa"/>
          </w:tcPr>
          <w:p w:rsidR="005B1775" w:rsidRPr="003364F7" w:rsidRDefault="00703391">
            <w:pPr>
              <w:rPr>
                <w:rFonts w:ascii="Calibri" w:hAnsi="Calibri"/>
                <w:b/>
                <w:sz w:val="20"/>
                <w:szCs w:val="20"/>
              </w:rPr>
            </w:pPr>
            <w:r w:rsidRPr="003364F7">
              <w:rPr>
                <w:rFonts w:ascii="Calibri" w:hAnsi="Calibri"/>
                <w:b/>
                <w:sz w:val="20"/>
                <w:szCs w:val="20"/>
              </w:rPr>
              <w:t>Teams:</w:t>
            </w:r>
          </w:p>
        </w:tc>
        <w:tc>
          <w:tcPr>
            <w:tcW w:w="8575" w:type="dxa"/>
          </w:tcPr>
          <w:p w:rsidR="005B1775" w:rsidRPr="003364F7" w:rsidRDefault="00AB22A9" w:rsidP="00082CAA">
            <w:pPr>
              <w:rPr>
                <w:rFonts w:ascii="Calibri" w:hAnsi="Calibri"/>
                <w:sz w:val="20"/>
                <w:szCs w:val="20"/>
              </w:rPr>
            </w:pPr>
            <w:r w:rsidRPr="003364F7">
              <w:rPr>
                <w:rFonts w:ascii="Calibri" w:hAnsi="Calibri"/>
                <w:sz w:val="20"/>
                <w:szCs w:val="20"/>
              </w:rPr>
              <w:t>Hastings</w:t>
            </w:r>
            <w:r w:rsidR="00A76F08">
              <w:rPr>
                <w:rFonts w:ascii="Calibri" w:hAnsi="Calibri"/>
                <w:sz w:val="20"/>
                <w:szCs w:val="20"/>
              </w:rPr>
              <w:t xml:space="preserve"> YMCA</w:t>
            </w:r>
            <w:r w:rsidR="0088739E">
              <w:rPr>
                <w:rFonts w:ascii="Calibri" w:hAnsi="Calibri"/>
                <w:sz w:val="20"/>
                <w:szCs w:val="20"/>
              </w:rPr>
              <w:t>, and</w:t>
            </w:r>
            <w:r w:rsidR="00A76F08">
              <w:rPr>
                <w:rFonts w:ascii="Calibri" w:hAnsi="Calibri"/>
                <w:sz w:val="20"/>
                <w:szCs w:val="20"/>
              </w:rPr>
              <w:t xml:space="preserve"> othe</w:t>
            </w:r>
            <w:r w:rsidR="00404E33">
              <w:rPr>
                <w:rFonts w:ascii="Calibri" w:hAnsi="Calibri"/>
                <w:sz w:val="20"/>
                <w:szCs w:val="20"/>
              </w:rPr>
              <w:t>r</w:t>
            </w:r>
            <w:r w:rsidR="0088739E">
              <w:rPr>
                <w:rFonts w:ascii="Calibri" w:hAnsi="Calibri"/>
                <w:sz w:val="20"/>
                <w:szCs w:val="20"/>
              </w:rPr>
              <w:t xml:space="preserve"> YMCA League teams. </w:t>
            </w:r>
          </w:p>
        </w:tc>
      </w:tr>
      <w:tr w:rsidR="005B1775" w:rsidRPr="003364F7" w:rsidTr="00966349">
        <w:tc>
          <w:tcPr>
            <w:tcW w:w="1825" w:type="dxa"/>
          </w:tcPr>
          <w:p w:rsidR="005B1775" w:rsidRPr="003364F7" w:rsidRDefault="00703391">
            <w:pPr>
              <w:rPr>
                <w:rFonts w:ascii="Calibri" w:hAnsi="Calibri"/>
                <w:b/>
                <w:sz w:val="20"/>
                <w:szCs w:val="20"/>
              </w:rPr>
            </w:pPr>
            <w:r w:rsidRPr="003364F7">
              <w:rPr>
                <w:rFonts w:ascii="Calibri" w:hAnsi="Calibri"/>
                <w:b/>
                <w:sz w:val="20"/>
                <w:szCs w:val="20"/>
              </w:rPr>
              <w:t>General Meet Conduct:</w:t>
            </w:r>
          </w:p>
        </w:tc>
        <w:tc>
          <w:tcPr>
            <w:tcW w:w="8575" w:type="dxa"/>
          </w:tcPr>
          <w:p w:rsidR="00082CAA" w:rsidRDefault="00703391" w:rsidP="00082CAA">
            <w:pPr>
              <w:numPr>
                <w:ilvl w:val="0"/>
                <w:numId w:val="8"/>
              </w:numPr>
              <w:ind w:left="335" w:hanging="335"/>
              <w:rPr>
                <w:rFonts w:ascii="Calibri" w:hAnsi="Calibri"/>
                <w:sz w:val="20"/>
                <w:szCs w:val="20"/>
              </w:rPr>
            </w:pPr>
            <w:r w:rsidRPr="003364F7">
              <w:rPr>
                <w:rFonts w:ascii="Calibri" w:hAnsi="Calibri"/>
                <w:sz w:val="20"/>
                <w:szCs w:val="20"/>
              </w:rPr>
              <w:t>The meet will be pre-seeded with like events swimming together and being scored separately.</w:t>
            </w:r>
            <w:r w:rsidR="00593BB7" w:rsidRPr="003364F7">
              <w:rPr>
                <w:rFonts w:ascii="Calibri" w:hAnsi="Calibri"/>
                <w:sz w:val="20"/>
                <w:szCs w:val="20"/>
              </w:rPr>
              <w:t xml:space="preserve"> </w:t>
            </w:r>
            <w:r w:rsidR="00084BD6">
              <w:rPr>
                <w:rFonts w:ascii="Calibri" w:hAnsi="Calibri"/>
                <w:sz w:val="20"/>
                <w:szCs w:val="20"/>
              </w:rPr>
              <w:t>Meet will be swu</w:t>
            </w:r>
            <w:r w:rsidR="00C43C0D">
              <w:rPr>
                <w:rFonts w:ascii="Calibri" w:hAnsi="Calibri"/>
                <w:sz w:val="20"/>
                <w:szCs w:val="20"/>
              </w:rPr>
              <w:t xml:space="preserve">m </w:t>
            </w:r>
            <w:r w:rsidR="00C43C0D" w:rsidRPr="00084BD6">
              <w:rPr>
                <w:rFonts w:ascii="Calibri" w:hAnsi="Calibri"/>
                <w:b/>
                <w:sz w:val="20"/>
                <w:szCs w:val="20"/>
              </w:rPr>
              <w:t>FAST TO SLOW</w:t>
            </w:r>
          </w:p>
          <w:p w:rsidR="00082CAA" w:rsidRDefault="00593BB7" w:rsidP="00082CAA">
            <w:pPr>
              <w:numPr>
                <w:ilvl w:val="0"/>
                <w:numId w:val="8"/>
              </w:numPr>
              <w:ind w:left="335" w:hanging="335"/>
              <w:rPr>
                <w:rFonts w:ascii="Calibri" w:hAnsi="Calibri"/>
                <w:sz w:val="20"/>
                <w:szCs w:val="20"/>
              </w:rPr>
            </w:pPr>
            <w:r w:rsidRPr="003364F7">
              <w:rPr>
                <w:rFonts w:ascii="Calibri" w:hAnsi="Calibri"/>
                <w:sz w:val="20"/>
                <w:szCs w:val="20"/>
              </w:rPr>
              <w:t>All starts from the deep end.</w:t>
            </w:r>
          </w:p>
          <w:p w:rsidR="00082CAA" w:rsidRDefault="00593BB7" w:rsidP="00082CAA">
            <w:pPr>
              <w:numPr>
                <w:ilvl w:val="0"/>
                <w:numId w:val="8"/>
              </w:numPr>
              <w:ind w:left="335" w:hanging="335"/>
              <w:rPr>
                <w:rFonts w:ascii="Calibri" w:hAnsi="Calibri"/>
                <w:sz w:val="20"/>
                <w:szCs w:val="20"/>
              </w:rPr>
            </w:pPr>
            <w:r w:rsidRPr="003364F7">
              <w:rPr>
                <w:rFonts w:ascii="Calibri" w:hAnsi="Calibri"/>
                <w:sz w:val="20"/>
                <w:szCs w:val="20"/>
              </w:rPr>
              <w:t>All finishes into touch</w:t>
            </w:r>
            <w:r w:rsidR="002A0FCD" w:rsidRPr="003364F7">
              <w:rPr>
                <w:rFonts w:ascii="Calibri" w:hAnsi="Calibri"/>
                <w:sz w:val="20"/>
                <w:szCs w:val="20"/>
              </w:rPr>
              <w:t xml:space="preserve"> </w:t>
            </w:r>
            <w:r w:rsidRPr="003364F7">
              <w:rPr>
                <w:rFonts w:ascii="Calibri" w:hAnsi="Calibri"/>
                <w:sz w:val="20"/>
                <w:szCs w:val="20"/>
              </w:rPr>
              <w:t xml:space="preserve">pads. </w:t>
            </w:r>
          </w:p>
          <w:p w:rsidR="005B1775" w:rsidRPr="003364F7" w:rsidRDefault="00593BB7" w:rsidP="00082CAA">
            <w:pPr>
              <w:numPr>
                <w:ilvl w:val="0"/>
                <w:numId w:val="8"/>
              </w:numPr>
              <w:ind w:left="335" w:hanging="335"/>
              <w:rPr>
                <w:rFonts w:ascii="Calibri" w:hAnsi="Calibri"/>
                <w:sz w:val="20"/>
                <w:szCs w:val="20"/>
              </w:rPr>
            </w:pPr>
            <w:r w:rsidRPr="003364F7">
              <w:rPr>
                <w:rFonts w:ascii="Calibri" w:hAnsi="Calibri"/>
                <w:sz w:val="20"/>
                <w:szCs w:val="20"/>
              </w:rPr>
              <w:t>2nd and 4th relay swimmer on the 100 relays will start in the water.</w:t>
            </w:r>
          </w:p>
        </w:tc>
      </w:tr>
      <w:tr w:rsidR="00372CAF" w:rsidRPr="003364F7" w:rsidTr="00966349">
        <w:tc>
          <w:tcPr>
            <w:tcW w:w="1825" w:type="dxa"/>
          </w:tcPr>
          <w:p w:rsidR="00372CAF" w:rsidRPr="003364F7" w:rsidRDefault="00372CAF" w:rsidP="0067674A">
            <w:pPr>
              <w:pStyle w:val="EventTable"/>
              <w:spacing w:line="220" w:lineRule="exact"/>
              <w:rPr>
                <w:rFonts w:ascii="Calibri" w:hAnsi="Calibri"/>
                <w:b/>
                <w:smallCaps/>
              </w:rPr>
            </w:pPr>
            <w:r w:rsidRPr="003364F7">
              <w:rPr>
                <w:rFonts w:ascii="Calibri" w:hAnsi="Calibri"/>
                <w:b/>
                <w:smallCaps/>
              </w:rPr>
              <w:t>Warm-Up Procedures:</w:t>
            </w:r>
          </w:p>
        </w:tc>
        <w:tc>
          <w:tcPr>
            <w:tcW w:w="8575" w:type="dxa"/>
          </w:tcPr>
          <w:p w:rsidR="00372CAF" w:rsidRPr="003364F7" w:rsidRDefault="00372CAF" w:rsidP="003364F7">
            <w:pPr>
              <w:pStyle w:val="EventTable"/>
              <w:numPr>
                <w:ilvl w:val="0"/>
                <w:numId w:val="3"/>
              </w:numPr>
              <w:ind w:left="335" w:hanging="335"/>
              <w:rPr>
                <w:rFonts w:ascii="Calibri" w:hAnsi="Calibri"/>
              </w:rPr>
            </w:pPr>
            <w:r w:rsidRPr="003364F7">
              <w:rPr>
                <w:rFonts w:ascii="Calibri" w:hAnsi="Calibri"/>
              </w:rPr>
              <w:t>MWS Safety and Warm-up procedures will be in effect. Marshals will be present throughout warm-ups and competition and have the authority to remove, with the concurrence of the Meet Referee, any swimmer, coach, or club for the failure to follow the safety rules.</w:t>
            </w:r>
          </w:p>
          <w:p w:rsidR="00372CAF" w:rsidRPr="003364F7" w:rsidRDefault="00372CAF" w:rsidP="003364F7">
            <w:pPr>
              <w:pStyle w:val="EventTable"/>
              <w:numPr>
                <w:ilvl w:val="0"/>
                <w:numId w:val="3"/>
              </w:numPr>
              <w:ind w:left="335" w:hanging="335"/>
              <w:rPr>
                <w:rFonts w:ascii="Calibri" w:hAnsi="Calibri"/>
              </w:rPr>
            </w:pPr>
            <w:r w:rsidRPr="003364F7">
              <w:rPr>
                <w:rFonts w:ascii="Calibri" w:hAnsi="Calibri"/>
              </w:rPr>
              <w:t xml:space="preserve">Sit and slide entry will be enforced. No diving or jumping into the pool will be allowed. </w:t>
            </w:r>
          </w:p>
          <w:p w:rsidR="00372CAF" w:rsidRPr="003364F7" w:rsidRDefault="00372CAF" w:rsidP="003364F7">
            <w:pPr>
              <w:pStyle w:val="EventTable"/>
              <w:numPr>
                <w:ilvl w:val="0"/>
                <w:numId w:val="3"/>
              </w:numPr>
              <w:ind w:left="335" w:hanging="335"/>
              <w:rPr>
                <w:rFonts w:ascii="Calibri" w:hAnsi="Calibri"/>
              </w:rPr>
            </w:pPr>
            <w:r w:rsidRPr="003364F7">
              <w:rPr>
                <w:rFonts w:ascii="Calibri" w:hAnsi="Calibri"/>
              </w:rPr>
              <w:t>Teams may organize warm-up in their assigned lane. The last 20 minutes of warm-up will be set aside for racing starts.</w:t>
            </w:r>
          </w:p>
        </w:tc>
      </w:tr>
      <w:tr w:rsidR="00372CAF" w:rsidRPr="003364F7" w:rsidTr="00966349">
        <w:tc>
          <w:tcPr>
            <w:tcW w:w="1825" w:type="dxa"/>
          </w:tcPr>
          <w:p w:rsidR="00372CAF" w:rsidRPr="003364F7" w:rsidRDefault="00372CAF">
            <w:pPr>
              <w:rPr>
                <w:rFonts w:ascii="Calibri" w:hAnsi="Calibri"/>
                <w:b/>
                <w:sz w:val="20"/>
                <w:szCs w:val="20"/>
              </w:rPr>
            </w:pPr>
            <w:r w:rsidRPr="003364F7">
              <w:rPr>
                <w:rFonts w:ascii="Calibri" w:hAnsi="Calibri"/>
                <w:b/>
                <w:sz w:val="20"/>
                <w:szCs w:val="20"/>
              </w:rPr>
              <w:lastRenderedPageBreak/>
              <w:t>Awards:</w:t>
            </w:r>
          </w:p>
        </w:tc>
        <w:tc>
          <w:tcPr>
            <w:tcW w:w="8575" w:type="dxa"/>
          </w:tcPr>
          <w:p w:rsidR="00372CAF" w:rsidRPr="003364F7" w:rsidRDefault="00372CAF">
            <w:pPr>
              <w:rPr>
                <w:rFonts w:ascii="Calibri" w:hAnsi="Calibri"/>
                <w:sz w:val="20"/>
                <w:szCs w:val="20"/>
              </w:rPr>
            </w:pPr>
            <w:r w:rsidRPr="003364F7">
              <w:rPr>
                <w:rFonts w:ascii="Calibri" w:hAnsi="Calibri"/>
                <w:sz w:val="20"/>
                <w:szCs w:val="20"/>
              </w:rPr>
              <w:t>Individual Events: Ribbons 1-6           Relays: Ribbons 1-6</w:t>
            </w:r>
          </w:p>
        </w:tc>
      </w:tr>
      <w:tr w:rsidR="00372CAF" w:rsidRPr="003364F7" w:rsidTr="00966349">
        <w:tc>
          <w:tcPr>
            <w:tcW w:w="1825" w:type="dxa"/>
          </w:tcPr>
          <w:p w:rsidR="00372CAF" w:rsidRPr="003364F7" w:rsidRDefault="00372CAF">
            <w:pPr>
              <w:rPr>
                <w:rFonts w:ascii="Calibri" w:hAnsi="Calibri"/>
                <w:b/>
                <w:sz w:val="20"/>
                <w:szCs w:val="20"/>
              </w:rPr>
            </w:pPr>
            <w:r w:rsidRPr="003364F7">
              <w:rPr>
                <w:rFonts w:ascii="Calibri" w:hAnsi="Calibri"/>
                <w:b/>
                <w:sz w:val="20"/>
                <w:szCs w:val="20"/>
              </w:rPr>
              <w:t>Team Supervision:</w:t>
            </w:r>
          </w:p>
        </w:tc>
        <w:tc>
          <w:tcPr>
            <w:tcW w:w="8575" w:type="dxa"/>
          </w:tcPr>
          <w:p w:rsidR="00372CAF" w:rsidRPr="003364F7" w:rsidRDefault="00372CAF" w:rsidP="003364F7">
            <w:pPr>
              <w:numPr>
                <w:ilvl w:val="0"/>
                <w:numId w:val="5"/>
              </w:numPr>
              <w:ind w:left="335" w:hanging="335"/>
              <w:rPr>
                <w:rFonts w:ascii="Calibri" w:hAnsi="Calibri"/>
                <w:sz w:val="20"/>
                <w:szCs w:val="20"/>
              </w:rPr>
            </w:pPr>
            <w:r w:rsidRPr="003364F7">
              <w:rPr>
                <w:rFonts w:ascii="Calibri" w:hAnsi="Calibri"/>
                <w:sz w:val="20"/>
                <w:szCs w:val="20"/>
              </w:rPr>
              <w:t>Teams must provide responsible adults to supervise swimmers at all times. Please make sure that your swimmers act safely at all times.</w:t>
            </w:r>
          </w:p>
          <w:p w:rsidR="003364F7" w:rsidRPr="003364F7" w:rsidRDefault="002511D2" w:rsidP="003364F7">
            <w:pPr>
              <w:numPr>
                <w:ilvl w:val="0"/>
                <w:numId w:val="5"/>
              </w:numPr>
              <w:ind w:left="335" w:hanging="335"/>
              <w:rPr>
                <w:rFonts w:ascii="Calibri" w:hAnsi="Calibri"/>
                <w:sz w:val="20"/>
                <w:szCs w:val="20"/>
              </w:rPr>
            </w:pPr>
            <w:r>
              <w:rPr>
                <w:rFonts w:ascii="Calibri" w:hAnsi="Calibri"/>
                <w:sz w:val="20"/>
                <w:szCs w:val="20"/>
              </w:rPr>
              <w:t>Deck changing is prohibited</w:t>
            </w:r>
            <w:r w:rsidR="003364F7" w:rsidRPr="003364F7">
              <w:rPr>
                <w:rFonts w:ascii="Calibri" w:hAnsi="Calibri"/>
                <w:sz w:val="20"/>
                <w:szCs w:val="20"/>
              </w:rPr>
              <w:t>.</w:t>
            </w:r>
          </w:p>
        </w:tc>
      </w:tr>
      <w:tr w:rsidR="00372CAF" w:rsidRPr="003364F7" w:rsidTr="00966349">
        <w:tc>
          <w:tcPr>
            <w:tcW w:w="1825" w:type="dxa"/>
          </w:tcPr>
          <w:p w:rsidR="00372CAF" w:rsidRPr="003364F7" w:rsidRDefault="00372CAF">
            <w:pPr>
              <w:rPr>
                <w:rFonts w:ascii="Calibri" w:hAnsi="Calibri"/>
                <w:b/>
                <w:sz w:val="20"/>
                <w:szCs w:val="20"/>
              </w:rPr>
            </w:pPr>
            <w:r w:rsidRPr="003364F7">
              <w:rPr>
                <w:rFonts w:ascii="Calibri" w:hAnsi="Calibri"/>
                <w:b/>
                <w:sz w:val="20"/>
                <w:szCs w:val="20"/>
              </w:rPr>
              <w:t>Concessions:</w:t>
            </w:r>
          </w:p>
        </w:tc>
        <w:tc>
          <w:tcPr>
            <w:tcW w:w="8575" w:type="dxa"/>
          </w:tcPr>
          <w:p w:rsidR="00372CAF" w:rsidRPr="003364F7" w:rsidRDefault="00372CAF">
            <w:pPr>
              <w:rPr>
                <w:rFonts w:ascii="Calibri" w:hAnsi="Calibri"/>
                <w:sz w:val="20"/>
                <w:szCs w:val="20"/>
              </w:rPr>
            </w:pPr>
            <w:r w:rsidRPr="003364F7">
              <w:rPr>
                <w:rFonts w:ascii="Calibri" w:hAnsi="Calibri"/>
                <w:sz w:val="20"/>
                <w:szCs w:val="20"/>
              </w:rPr>
              <w:t>A concession stand providing sandwiches, fruit, candy, soft drinks etc will be available. Programs will be sold at the concession stand.</w:t>
            </w:r>
          </w:p>
        </w:tc>
      </w:tr>
      <w:tr w:rsidR="00372CAF" w:rsidRPr="003364F7" w:rsidTr="00966349">
        <w:tc>
          <w:tcPr>
            <w:tcW w:w="1825" w:type="dxa"/>
          </w:tcPr>
          <w:p w:rsidR="00372CAF" w:rsidRPr="003364F7" w:rsidRDefault="00372CAF">
            <w:pPr>
              <w:rPr>
                <w:rFonts w:ascii="Calibri" w:hAnsi="Calibri"/>
                <w:b/>
                <w:sz w:val="20"/>
                <w:szCs w:val="20"/>
              </w:rPr>
            </w:pPr>
            <w:r w:rsidRPr="003364F7">
              <w:rPr>
                <w:rFonts w:ascii="Calibri" w:hAnsi="Calibri"/>
                <w:b/>
                <w:sz w:val="20"/>
                <w:szCs w:val="20"/>
              </w:rPr>
              <w:t>Building Rules:</w:t>
            </w:r>
          </w:p>
        </w:tc>
        <w:tc>
          <w:tcPr>
            <w:tcW w:w="8575" w:type="dxa"/>
          </w:tcPr>
          <w:p w:rsidR="00372CAF" w:rsidRPr="003364F7" w:rsidRDefault="00372CAF">
            <w:pPr>
              <w:rPr>
                <w:rFonts w:ascii="Calibri" w:hAnsi="Calibri"/>
                <w:sz w:val="20"/>
                <w:szCs w:val="20"/>
              </w:rPr>
            </w:pPr>
            <w:r w:rsidRPr="003364F7">
              <w:rPr>
                <w:rFonts w:ascii="Calibri" w:hAnsi="Calibri"/>
                <w:b/>
                <w:sz w:val="20"/>
                <w:szCs w:val="20"/>
              </w:rPr>
              <w:t>No glass anywhere in the building</w:t>
            </w:r>
            <w:r w:rsidRPr="003364F7">
              <w:rPr>
                <w:rFonts w:ascii="Calibri" w:hAnsi="Calibri"/>
                <w:sz w:val="20"/>
                <w:szCs w:val="20"/>
              </w:rPr>
              <w:br/>
            </w:r>
            <w:r w:rsidRPr="003364F7">
              <w:rPr>
                <w:rFonts w:ascii="Calibri" w:hAnsi="Calibri"/>
                <w:b/>
                <w:sz w:val="20"/>
                <w:szCs w:val="20"/>
              </w:rPr>
              <w:t>No smoking on the YMCA property</w:t>
            </w:r>
            <w:r w:rsidRPr="003364F7">
              <w:rPr>
                <w:rFonts w:ascii="Calibri" w:hAnsi="Calibri"/>
                <w:sz w:val="20"/>
                <w:szCs w:val="20"/>
              </w:rPr>
              <w:br/>
            </w:r>
            <w:r w:rsidRPr="003364F7">
              <w:rPr>
                <w:rFonts w:ascii="Calibri" w:hAnsi="Calibri"/>
                <w:b/>
                <w:sz w:val="20"/>
                <w:szCs w:val="20"/>
              </w:rPr>
              <w:t>No spectators and/or swimmers in the weight room or on the running track</w:t>
            </w:r>
            <w:r w:rsidRPr="003364F7">
              <w:rPr>
                <w:rFonts w:ascii="Calibri" w:hAnsi="Calibri"/>
                <w:b/>
                <w:sz w:val="20"/>
                <w:szCs w:val="20"/>
              </w:rPr>
              <w:br/>
              <w:t>No swimmers in the men’s or women’s locker rooms</w:t>
            </w:r>
          </w:p>
        </w:tc>
      </w:tr>
    </w:tbl>
    <w:p w:rsidR="00966349" w:rsidRDefault="00966349" w:rsidP="00497F74">
      <w:pPr>
        <w:jc w:val="center"/>
        <w:rPr>
          <w:rFonts w:ascii="Calibri" w:hAnsi="Calibri"/>
          <w:b/>
        </w:rPr>
      </w:pPr>
    </w:p>
    <w:p w:rsidR="001B2F02" w:rsidRPr="00DE4E1E" w:rsidRDefault="00703391" w:rsidP="00497F74">
      <w:pPr>
        <w:jc w:val="center"/>
        <w:rPr>
          <w:rFonts w:ascii="Calibri" w:hAnsi="Calibri"/>
          <w:b/>
        </w:rPr>
      </w:pPr>
      <w:r w:rsidRPr="00DE4E1E">
        <w:rPr>
          <w:rFonts w:ascii="Calibri" w:hAnsi="Calibri"/>
          <w:b/>
        </w:rPr>
        <w:t>List of Events</w:t>
      </w:r>
    </w:p>
    <w:p w:rsidR="00497F74" w:rsidRPr="00DE4E1E" w:rsidRDefault="00084BD6" w:rsidP="00497F74">
      <w:pPr>
        <w:jc w:val="center"/>
        <w:rPr>
          <w:rFonts w:ascii="Calibri" w:hAnsi="Calibri"/>
          <w:b/>
        </w:rPr>
      </w:pPr>
      <w:r>
        <w:rPr>
          <w:rFonts w:ascii="Calibri" w:hAnsi="Calibri"/>
          <w:b/>
        </w:rPr>
        <w:t>All Events will run FASTEST to SLOWEST</w:t>
      </w:r>
    </w:p>
    <w:tbl>
      <w:tblPr>
        <w:tblW w:w="0" w:type="auto"/>
        <w:tblLook w:val="01E0"/>
      </w:tblPr>
      <w:tblGrid>
        <w:gridCol w:w="2059"/>
        <w:gridCol w:w="2059"/>
        <w:gridCol w:w="2059"/>
        <w:gridCol w:w="2059"/>
        <w:gridCol w:w="2060"/>
      </w:tblGrid>
      <w:tr w:rsidR="00703391" w:rsidRPr="003364F7" w:rsidTr="00C14CD1">
        <w:tc>
          <w:tcPr>
            <w:tcW w:w="2059" w:type="dxa"/>
            <w:tcBorders>
              <w:bottom w:val="single" w:sz="4" w:space="0" w:color="auto"/>
            </w:tcBorders>
          </w:tcPr>
          <w:p w:rsidR="00703391" w:rsidRPr="003364F7" w:rsidRDefault="00703391" w:rsidP="00C14CD1">
            <w:pPr>
              <w:jc w:val="center"/>
              <w:rPr>
                <w:rFonts w:ascii="Calibri" w:hAnsi="Calibri"/>
                <w:b/>
                <w:sz w:val="20"/>
                <w:szCs w:val="20"/>
              </w:rPr>
            </w:pPr>
            <w:r w:rsidRPr="003364F7">
              <w:rPr>
                <w:rFonts w:ascii="Calibri" w:hAnsi="Calibri"/>
                <w:b/>
                <w:sz w:val="20"/>
                <w:szCs w:val="20"/>
              </w:rPr>
              <w:t>Girls</w:t>
            </w:r>
          </w:p>
        </w:tc>
        <w:tc>
          <w:tcPr>
            <w:tcW w:w="2059" w:type="dxa"/>
            <w:tcBorders>
              <w:bottom w:val="single" w:sz="4" w:space="0" w:color="auto"/>
            </w:tcBorders>
          </w:tcPr>
          <w:p w:rsidR="00703391" w:rsidRPr="003364F7" w:rsidRDefault="00703391" w:rsidP="00C14CD1">
            <w:pPr>
              <w:jc w:val="center"/>
              <w:rPr>
                <w:rFonts w:ascii="Calibri" w:hAnsi="Calibri"/>
                <w:b/>
                <w:sz w:val="20"/>
                <w:szCs w:val="20"/>
              </w:rPr>
            </w:pPr>
            <w:r w:rsidRPr="003364F7">
              <w:rPr>
                <w:rFonts w:ascii="Calibri" w:hAnsi="Calibri"/>
                <w:b/>
                <w:sz w:val="20"/>
                <w:szCs w:val="20"/>
              </w:rPr>
              <w:t>Age</w:t>
            </w:r>
          </w:p>
        </w:tc>
        <w:tc>
          <w:tcPr>
            <w:tcW w:w="2059" w:type="dxa"/>
            <w:tcBorders>
              <w:bottom w:val="single" w:sz="4" w:space="0" w:color="auto"/>
            </w:tcBorders>
          </w:tcPr>
          <w:p w:rsidR="00703391" w:rsidRPr="003364F7" w:rsidRDefault="00703391" w:rsidP="00C14CD1">
            <w:pPr>
              <w:jc w:val="right"/>
              <w:rPr>
                <w:rFonts w:ascii="Calibri" w:hAnsi="Calibri"/>
                <w:b/>
                <w:sz w:val="20"/>
                <w:szCs w:val="20"/>
              </w:rPr>
            </w:pPr>
            <w:r w:rsidRPr="003364F7">
              <w:rPr>
                <w:rFonts w:ascii="Calibri" w:hAnsi="Calibri"/>
                <w:b/>
                <w:sz w:val="20"/>
                <w:szCs w:val="20"/>
              </w:rPr>
              <w:t>Distance</w:t>
            </w:r>
          </w:p>
        </w:tc>
        <w:tc>
          <w:tcPr>
            <w:tcW w:w="2059" w:type="dxa"/>
            <w:tcBorders>
              <w:bottom w:val="single" w:sz="4" w:space="0" w:color="auto"/>
            </w:tcBorders>
          </w:tcPr>
          <w:p w:rsidR="00703391" w:rsidRPr="003364F7" w:rsidRDefault="00703391" w:rsidP="00593BB7">
            <w:pPr>
              <w:rPr>
                <w:rFonts w:ascii="Calibri" w:hAnsi="Calibri"/>
                <w:b/>
                <w:sz w:val="20"/>
                <w:szCs w:val="20"/>
              </w:rPr>
            </w:pPr>
            <w:r w:rsidRPr="003364F7">
              <w:rPr>
                <w:rFonts w:ascii="Calibri" w:hAnsi="Calibri"/>
                <w:b/>
                <w:sz w:val="20"/>
                <w:szCs w:val="20"/>
              </w:rPr>
              <w:t>Event</w:t>
            </w:r>
          </w:p>
        </w:tc>
        <w:tc>
          <w:tcPr>
            <w:tcW w:w="2060" w:type="dxa"/>
            <w:tcBorders>
              <w:bottom w:val="single" w:sz="4" w:space="0" w:color="auto"/>
            </w:tcBorders>
          </w:tcPr>
          <w:p w:rsidR="00703391" w:rsidRPr="003364F7" w:rsidRDefault="00703391" w:rsidP="00C14CD1">
            <w:pPr>
              <w:jc w:val="center"/>
              <w:rPr>
                <w:rFonts w:ascii="Calibri" w:hAnsi="Calibri"/>
                <w:b/>
                <w:sz w:val="20"/>
                <w:szCs w:val="20"/>
              </w:rPr>
            </w:pPr>
            <w:r w:rsidRPr="003364F7">
              <w:rPr>
                <w:rFonts w:ascii="Calibri" w:hAnsi="Calibri"/>
                <w:b/>
                <w:sz w:val="20"/>
                <w:szCs w:val="20"/>
              </w:rPr>
              <w:t>Boys</w:t>
            </w:r>
          </w:p>
        </w:tc>
      </w:tr>
      <w:tr w:rsidR="00703391" w:rsidRPr="003364F7" w:rsidTr="00C14CD1">
        <w:tc>
          <w:tcPr>
            <w:tcW w:w="2059" w:type="dxa"/>
            <w:tcBorders>
              <w:top w:val="single" w:sz="4" w:space="0" w:color="auto"/>
            </w:tcBorders>
          </w:tcPr>
          <w:p w:rsidR="00703391" w:rsidRPr="003364F7" w:rsidRDefault="00593BB7" w:rsidP="00C14CD1">
            <w:pPr>
              <w:jc w:val="center"/>
              <w:rPr>
                <w:rFonts w:ascii="Calibri" w:hAnsi="Calibri"/>
                <w:sz w:val="20"/>
                <w:szCs w:val="20"/>
              </w:rPr>
            </w:pPr>
            <w:r w:rsidRPr="003364F7">
              <w:rPr>
                <w:rFonts w:ascii="Calibri" w:hAnsi="Calibri"/>
                <w:sz w:val="20"/>
                <w:szCs w:val="20"/>
              </w:rPr>
              <w:t>1</w:t>
            </w:r>
          </w:p>
        </w:tc>
        <w:tc>
          <w:tcPr>
            <w:tcW w:w="2059" w:type="dxa"/>
            <w:tcBorders>
              <w:top w:val="single" w:sz="4" w:space="0" w:color="auto"/>
            </w:tcBorders>
          </w:tcPr>
          <w:p w:rsidR="00703391" w:rsidRPr="003364F7" w:rsidRDefault="00DE4E1E" w:rsidP="00C14CD1">
            <w:pPr>
              <w:jc w:val="center"/>
              <w:rPr>
                <w:rFonts w:ascii="Calibri" w:hAnsi="Calibri"/>
                <w:sz w:val="20"/>
                <w:szCs w:val="20"/>
              </w:rPr>
            </w:pPr>
            <w:r w:rsidRPr="003364F7">
              <w:rPr>
                <w:rFonts w:ascii="Calibri" w:hAnsi="Calibri"/>
                <w:sz w:val="20"/>
                <w:szCs w:val="20"/>
              </w:rPr>
              <w:t>11 and O</w:t>
            </w:r>
          </w:p>
        </w:tc>
        <w:tc>
          <w:tcPr>
            <w:tcW w:w="2059" w:type="dxa"/>
            <w:tcBorders>
              <w:top w:val="single" w:sz="4" w:space="0" w:color="auto"/>
            </w:tcBorders>
          </w:tcPr>
          <w:p w:rsidR="00703391" w:rsidRPr="003364F7" w:rsidRDefault="00593BB7" w:rsidP="00C14CD1">
            <w:pPr>
              <w:jc w:val="right"/>
              <w:rPr>
                <w:rFonts w:ascii="Calibri" w:hAnsi="Calibri"/>
                <w:sz w:val="20"/>
                <w:szCs w:val="20"/>
              </w:rPr>
            </w:pPr>
            <w:r w:rsidRPr="003364F7">
              <w:rPr>
                <w:rFonts w:ascii="Calibri" w:hAnsi="Calibri"/>
                <w:sz w:val="20"/>
                <w:szCs w:val="20"/>
              </w:rPr>
              <w:t>500</w:t>
            </w:r>
          </w:p>
        </w:tc>
        <w:tc>
          <w:tcPr>
            <w:tcW w:w="2059" w:type="dxa"/>
            <w:tcBorders>
              <w:top w:val="single" w:sz="4" w:space="0" w:color="auto"/>
            </w:tcBorders>
          </w:tcPr>
          <w:p w:rsidR="00703391" w:rsidRPr="003364F7" w:rsidRDefault="00593BB7" w:rsidP="00593BB7">
            <w:pPr>
              <w:rPr>
                <w:rFonts w:ascii="Calibri" w:hAnsi="Calibri"/>
                <w:sz w:val="20"/>
                <w:szCs w:val="20"/>
              </w:rPr>
            </w:pPr>
            <w:r w:rsidRPr="003364F7">
              <w:rPr>
                <w:rFonts w:ascii="Calibri" w:hAnsi="Calibri"/>
                <w:sz w:val="20"/>
                <w:szCs w:val="20"/>
              </w:rPr>
              <w:t>Freestyle</w:t>
            </w:r>
          </w:p>
        </w:tc>
        <w:tc>
          <w:tcPr>
            <w:tcW w:w="2060" w:type="dxa"/>
            <w:tcBorders>
              <w:top w:val="single" w:sz="4" w:space="0" w:color="auto"/>
            </w:tcBorders>
          </w:tcPr>
          <w:p w:rsidR="00703391" w:rsidRPr="003364F7" w:rsidRDefault="00593BB7" w:rsidP="00C14CD1">
            <w:pPr>
              <w:jc w:val="center"/>
              <w:rPr>
                <w:rFonts w:ascii="Calibri" w:hAnsi="Calibri"/>
                <w:sz w:val="20"/>
                <w:szCs w:val="20"/>
              </w:rPr>
            </w:pPr>
            <w:r w:rsidRPr="003364F7">
              <w:rPr>
                <w:rFonts w:ascii="Calibri" w:hAnsi="Calibri"/>
                <w:sz w:val="20"/>
                <w:szCs w:val="20"/>
              </w:rPr>
              <w:t>2</w:t>
            </w:r>
          </w:p>
        </w:tc>
      </w:tr>
      <w:tr w:rsidR="00497F74" w:rsidRPr="003364F7" w:rsidTr="00C14CD1">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right"/>
              <w:rPr>
                <w:rFonts w:ascii="Calibri" w:hAnsi="Calibri"/>
                <w:sz w:val="20"/>
                <w:szCs w:val="20"/>
              </w:rPr>
            </w:pPr>
          </w:p>
        </w:tc>
        <w:tc>
          <w:tcPr>
            <w:tcW w:w="2059" w:type="dxa"/>
          </w:tcPr>
          <w:p w:rsidR="00497F74" w:rsidRPr="003364F7" w:rsidRDefault="00497F74" w:rsidP="00593BB7">
            <w:pPr>
              <w:rPr>
                <w:rFonts w:ascii="Calibri" w:hAnsi="Calibri"/>
                <w:sz w:val="20"/>
                <w:szCs w:val="20"/>
              </w:rPr>
            </w:pPr>
          </w:p>
        </w:tc>
        <w:tc>
          <w:tcPr>
            <w:tcW w:w="2060" w:type="dxa"/>
          </w:tcPr>
          <w:p w:rsidR="00497F74" w:rsidRPr="003364F7" w:rsidRDefault="00497F74" w:rsidP="00C14CD1">
            <w:pPr>
              <w:jc w:val="center"/>
              <w:rPr>
                <w:rFonts w:ascii="Calibri" w:hAnsi="Calibri"/>
                <w:sz w:val="20"/>
                <w:szCs w:val="20"/>
              </w:rPr>
            </w:pPr>
          </w:p>
        </w:tc>
      </w:tr>
      <w:tr w:rsidR="00703391" w:rsidRPr="003364F7" w:rsidTr="00C14CD1">
        <w:tc>
          <w:tcPr>
            <w:tcW w:w="2059" w:type="dxa"/>
          </w:tcPr>
          <w:p w:rsidR="00703391" w:rsidRPr="003364F7" w:rsidRDefault="00593BB7" w:rsidP="00C14CD1">
            <w:pPr>
              <w:jc w:val="center"/>
              <w:rPr>
                <w:rFonts w:ascii="Calibri" w:hAnsi="Calibri"/>
                <w:sz w:val="20"/>
                <w:szCs w:val="20"/>
              </w:rPr>
            </w:pPr>
            <w:r w:rsidRPr="003364F7">
              <w:rPr>
                <w:rFonts w:ascii="Calibri" w:hAnsi="Calibri"/>
                <w:sz w:val="20"/>
                <w:szCs w:val="20"/>
              </w:rPr>
              <w:t>3</w:t>
            </w:r>
          </w:p>
        </w:tc>
        <w:tc>
          <w:tcPr>
            <w:tcW w:w="2059" w:type="dxa"/>
          </w:tcPr>
          <w:p w:rsidR="00703391" w:rsidRPr="003364F7" w:rsidRDefault="00593BB7" w:rsidP="00C14CD1">
            <w:pPr>
              <w:jc w:val="center"/>
              <w:rPr>
                <w:rFonts w:ascii="Calibri" w:hAnsi="Calibri"/>
                <w:sz w:val="20"/>
                <w:szCs w:val="20"/>
              </w:rPr>
            </w:pPr>
            <w:r w:rsidRPr="003364F7">
              <w:rPr>
                <w:rFonts w:ascii="Calibri" w:hAnsi="Calibri"/>
                <w:sz w:val="20"/>
                <w:szCs w:val="20"/>
              </w:rPr>
              <w:t>8 &amp; U</w:t>
            </w:r>
          </w:p>
        </w:tc>
        <w:tc>
          <w:tcPr>
            <w:tcW w:w="2059" w:type="dxa"/>
          </w:tcPr>
          <w:p w:rsidR="00703391" w:rsidRPr="003364F7" w:rsidRDefault="00593BB7" w:rsidP="00C14CD1">
            <w:pPr>
              <w:jc w:val="right"/>
              <w:rPr>
                <w:rFonts w:ascii="Calibri" w:hAnsi="Calibri"/>
                <w:sz w:val="20"/>
                <w:szCs w:val="20"/>
              </w:rPr>
            </w:pPr>
            <w:r w:rsidRPr="003364F7">
              <w:rPr>
                <w:rFonts w:ascii="Calibri" w:hAnsi="Calibri"/>
                <w:sz w:val="20"/>
                <w:szCs w:val="20"/>
              </w:rPr>
              <w:t>100</w:t>
            </w:r>
          </w:p>
        </w:tc>
        <w:tc>
          <w:tcPr>
            <w:tcW w:w="2059" w:type="dxa"/>
          </w:tcPr>
          <w:p w:rsidR="00703391" w:rsidRPr="003364F7" w:rsidRDefault="00593BB7" w:rsidP="00593BB7">
            <w:pPr>
              <w:rPr>
                <w:rFonts w:ascii="Calibri" w:hAnsi="Calibri"/>
                <w:sz w:val="20"/>
                <w:szCs w:val="20"/>
              </w:rPr>
            </w:pPr>
            <w:r w:rsidRPr="003364F7">
              <w:rPr>
                <w:rFonts w:ascii="Calibri" w:hAnsi="Calibri"/>
                <w:sz w:val="20"/>
                <w:szCs w:val="20"/>
              </w:rPr>
              <w:t>Medley Relay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4</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5</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10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Medley Relay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6</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7</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12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Medley Relay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8</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9</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14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Medley Relay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10</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11</w:t>
            </w:r>
          </w:p>
        </w:tc>
        <w:tc>
          <w:tcPr>
            <w:tcW w:w="2059" w:type="dxa"/>
          </w:tcPr>
          <w:p w:rsidR="00703391" w:rsidRPr="003364F7" w:rsidRDefault="006B3ED1" w:rsidP="00C14CD1">
            <w:pPr>
              <w:jc w:val="center"/>
              <w:rPr>
                <w:rFonts w:ascii="Calibri" w:hAnsi="Calibri"/>
                <w:sz w:val="20"/>
                <w:szCs w:val="20"/>
              </w:rPr>
            </w:pPr>
            <w:r w:rsidRPr="003364F7">
              <w:rPr>
                <w:rFonts w:ascii="Calibri" w:hAnsi="Calibri"/>
                <w:sz w:val="20"/>
                <w:szCs w:val="20"/>
              </w:rPr>
              <w:t>18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Medley Relay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12</w:t>
            </w:r>
          </w:p>
        </w:tc>
      </w:tr>
      <w:tr w:rsidR="00497F74" w:rsidRPr="003364F7" w:rsidTr="00C14CD1">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right"/>
              <w:rPr>
                <w:rFonts w:ascii="Calibri" w:hAnsi="Calibri"/>
                <w:sz w:val="20"/>
                <w:szCs w:val="20"/>
              </w:rPr>
            </w:pPr>
          </w:p>
        </w:tc>
        <w:tc>
          <w:tcPr>
            <w:tcW w:w="2059" w:type="dxa"/>
          </w:tcPr>
          <w:p w:rsidR="00497F74" w:rsidRPr="003364F7" w:rsidRDefault="00497F74" w:rsidP="00593BB7">
            <w:pPr>
              <w:rPr>
                <w:rFonts w:ascii="Calibri" w:hAnsi="Calibri"/>
                <w:sz w:val="20"/>
                <w:szCs w:val="20"/>
              </w:rPr>
            </w:pPr>
          </w:p>
        </w:tc>
        <w:tc>
          <w:tcPr>
            <w:tcW w:w="2060" w:type="dxa"/>
          </w:tcPr>
          <w:p w:rsidR="00497F74" w:rsidRPr="003364F7" w:rsidRDefault="00497F74" w:rsidP="00C14CD1">
            <w:pPr>
              <w:jc w:val="center"/>
              <w:rPr>
                <w:rFonts w:ascii="Calibri" w:hAnsi="Calibri"/>
                <w:sz w:val="20"/>
                <w:szCs w:val="20"/>
              </w:rPr>
            </w:pP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13</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Open</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50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Freestyle</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14</w:t>
            </w:r>
          </w:p>
        </w:tc>
      </w:tr>
      <w:tr w:rsidR="00497F74" w:rsidRPr="003364F7" w:rsidTr="00C14CD1">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right"/>
              <w:rPr>
                <w:rFonts w:ascii="Calibri" w:hAnsi="Calibri"/>
                <w:sz w:val="20"/>
                <w:szCs w:val="20"/>
              </w:rPr>
            </w:pPr>
          </w:p>
        </w:tc>
        <w:tc>
          <w:tcPr>
            <w:tcW w:w="2059" w:type="dxa"/>
          </w:tcPr>
          <w:p w:rsidR="00497F74" w:rsidRPr="003364F7" w:rsidRDefault="00497F74" w:rsidP="00593BB7">
            <w:pPr>
              <w:rPr>
                <w:rFonts w:ascii="Calibri" w:hAnsi="Calibri"/>
                <w:sz w:val="20"/>
                <w:szCs w:val="20"/>
              </w:rPr>
            </w:pPr>
          </w:p>
        </w:tc>
        <w:tc>
          <w:tcPr>
            <w:tcW w:w="2060" w:type="dxa"/>
          </w:tcPr>
          <w:p w:rsidR="00497F74" w:rsidRPr="003364F7" w:rsidRDefault="00497F74" w:rsidP="00C14CD1">
            <w:pPr>
              <w:jc w:val="center"/>
              <w:rPr>
                <w:rFonts w:ascii="Calibri" w:hAnsi="Calibri"/>
                <w:sz w:val="20"/>
                <w:szCs w:val="20"/>
              </w:rPr>
            </w:pP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15</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8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25</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Butterfly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16</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17</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12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50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Butterfly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18</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19</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Open</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100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Butterfly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20</w:t>
            </w:r>
          </w:p>
        </w:tc>
      </w:tr>
      <w:tr w:rsidR="00497F74" w:rsidRPr="003364F7" w:rsidTr="00C14CD1">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right"/>
              <w:rPr>
                <w:rFonts w:ascii="Calibri" w:hAnsi="Calibri"/>
                <w:sz w:val="20"/>
                <w:szCs w:val="20"/>
              </w:rPr>
            </w:pPr>
          </w:p>
        </w:tc>
        <w:tc>
          <w:tcPr>
            <w:tcW w:w="2059" w:type="dxa"/>
          </w:tcPr>
          <w:p w:rsidR="00497F74" w:rsidRPr="003364F7" w:rsidRDefault="00497F74" w:rsidP="00593BB7">
            <w:pPr>
              <w:rPr>
                <w:rFonts w:ascii="Calibri" w:hAnsi="Calibri"/>
                <w:sz w:val="20"/>
                <w:szCs w:val="20"/>
              </w:rPr>
            </w:pPr>
          </w:p>
        </w:tc>
        <w:tc>
          <w:tcPr>
            <w:tcW w:w="2060" w:type="dxa"/>
          </w:tcPr>
          <w:p w:rsidR="00497F74" w:rsidRPr="003364F7" w:rsidRDefault="00497F74" w:rsidP="00C14CD1">
            <w:pPr>
              <w:jc w:val="center"/>
              <w:rPr>
                <w:rFonts w:ascii="Calibri" w:hAnsi="Calibri"/>
                <w:sz w:val="20"/>
                <w:szCs w:val="20"/>
              </w:rPr>
            </w:pP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21</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8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25</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Backstroke</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22</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23</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12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50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Backstroke</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24</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25</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Open</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100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Backstroke</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26</w:t>
            </w:r>
          </w:p>
        </w:tc>
      </w:tr>
      <w:tr w:rsidR="00497F74" w:rsidRPr="003364F7" w:rsidTr="00C14CD1">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right"/>
              <w:rPr>
                <w:rFonts w:ascii="Calibri" w:hAnsi="Calibri"/>
                <w:sz w:val="20"/>
                <w:szCs w:val="20"/>
              </w:rPr>
            </w:pPr>
          </w:p>
        </w:tc>
        <w:tc>
          <w:tcPr>
            <w:tcW w:w="2059" w:type="dxa"/>
          </w:tcPr>
          <w:p w:rsidR="00497F74" w:rsidRPr="003364F7" w:rsidRDefault="00497F74" w:rsidP="00593BB7">
            <w:pPr>
              <w:rPr>
                <w:rFonts w:ascii="Calibri" w:hAnsi="Calibri"/>
                <w:sz w:val="20"/>
                <w:szCs w:val="20"/>
              </w:rPr>
            </w:pPr>
          </w:p>
        </w:tc>
        <w:tc>
          <w:tcPr>
            <w:tcW w:w="2060" w:type="dxa"/>
          </w:tcPr>
          <w:p w:rsidR="00497F74" w:rsidRPr="003364F7" w:rsidRDefault="00497F74" w:rsidP="00C14CD1">
            <w:pPr>
              <w:jc w:val="center"/>
              <w:rPr>
                <w:rFonts w:ascii="Calibri" w:hAnsi="Calibri"/>
                <w:sz w:val="20"/>
                <w:szCs w:val="20"/>
              </w:rPr>
            </w:pPr>
          </w:p>
        </w:tc>
      </w:tr>
      <w:tr w:rsidR="00497F74" w:rsidRPr="003364F7" w:rsidTr="00C14CD1">
        <w:tc>
          <w:tcPr>
            <w:tcW w:w="2059" w:type="dxa"/>
          </w:tcPr>
          <w:p w:rsidR="00497F74" w:rsidRPr="003364F7" w:rsidRDefault="00497F74" w:rsidP="00C14CD1">
            <w:pPr>
              <w:jc w:val="center"/>
              <w:rPr>
                <w:rFonts w:ascii="Calibri" w:hAnsi="Calibri"/>
                <w:sz w:val="20"/>
                <w:szCs w:val="20"/>
              </w:rPr>
            </w:pPr>
            <w:r w:rsidRPr="003364F7">
              <w:rPr>
                <w:rFonts w:ascii="Calibri" w:hAnsi="Calibri"/>
                <w:sz w:val="20"/>
                <w:szCs w:val="20"/>
              </w:rPr>
              <w:t>27</w:t>
            </w:r>
          </w:p>
        </w:tc>
        <w:tc>
          <w:tcPr>
            <w:tcW w:w="2059" w:type="dxa"/>
          </w:tcPr>
          <w:p w:rsidR="00497F74" w:rsidRPr="003364F7" w:rsidRDefault="00497F74" w:rsidP="00C14CD1">
            <w:pPr>
              <w:jc w:val="center"/>
              <w:rPr>
                <w:rFonts w:ascii="Calibri" w:hAnsi="Calibri"/>
                <w:sz w:val="20"/>
                <w:szCs w:val="20"/>
              </w:rPr>
            </w:pPr>
            <w:r w:rsidRPr="003364F7">
              <w:rPr>
                <w:rFonts w:ascii="Calibri" w:hAnsi="Calibri"/>
                <w:sz w:val="20"/>
                <w:szCs w:val="20"/>
              </w:rPr>
              <w:t>8 &amp; U</w:t>
            </w:r>
          </w:p>
        </w:tc>
        <w:tc>
          <w:tcPr>
            <w:tcW w:w="2059" w:type="dxa"/>
          </w:tcPr>
          <w:p w:rsidR="00497F74" w:rsidRPr="003364F7" w:rsidRDefault="00497F74" w:rsidP="00C14CD1">
            <w:pPr>
              <w:jc w:val="right"/>
              <w:rPr>
                <w:rFonts w:ascii="Calibri" w:hAnsi="Calibri"/>
                <w:sz w:val="20"/>
                <w:szCs w:val="20"/>
              </w:rPr>
            </w:pPr>
            <w:r w:rsidRPr="003364F7">
              <w:rPr>
                <w:rFonts w:ascii="Calibri" w:hAnsi="Calibri"/>
                <w:sz w:val="20"/>
                <w:szCs w:val="20"/>
              </w:rPr>
              <w:t>25</w:t>
            </w:r>
          </w:p>
        </w:tc>
        <w:tc>
          <w:tcPr>
            <w:tcW w:w="2059" w:type="dxa"/>
          </w:tcPr>
          <w:p w:rsidR="00497F74" w:rsidRPr="003364F7" w:rsidRDefault="00497F74" w:rsidP="00593BB7">
            <w:pPr>
              <w:rPr>
                <w:rFonts w:ascii="Calibri" w:hAnsi="Calibri"/>
                <w:sz w:val="20"/>
                <w:szCs w:val="20"/>
              </w:rPr>
            </w:pPr>
            <w:r w:rsidRPr="003364F7">
              <w:rPr>
                <w:rFonts w:ascii="Calibri" w:hAnsi="Calibri"/>
                <w:sz w:val="20"/>
                <w:szCs w:val="20"/>
              </w:rPr>
              <w:t>Freestyle</w:t>
            </w:r>
          </w:p>
        </w:tc>
        <w:tc>
          <w:tcPr>
            <w:tcW w:w="2060" w:type="dxa"/>
          </w:tcPr>
          <w:p w:rsidR="00497F74" w:rsidRPr="003364F7" w:rsidRDefault="00497F74" w:rsidP="00C14CD1">
            <w:pPr>
              <w:jc w:val="center"/>
              <w:rPr>
                <w:rFonts w:ascii="Calibri" w:hAnsi="Calibri"/>
                <w:sz w:val="20"/>
                <w:szCs w:val="20"/>
              </w:rPr>
            </w:pPr>
            <w:r w:rsidRPr="003364F7">
              <w:rPr>
                <w:rFonts w:ascii="Calibri" w:hAnsi="Calibri"/>
                <w:sz w:val="20"/>
                <w:szCs w:val="20"/>
              </w:rPr>
              <w:t>28</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29</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Open</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Freestyle</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30</w:t>
            </w:r>
          </w:p>
        </w:tc>
      </w:tr>
      <w:tr w:rsidR="00497F74" w:rsidRPr="003364F7" w:rsidTr="00C14CD1">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right"/>
              <w:rPr>
                <w:rFonts w:ascii="Calibri" w:hAnsi="Calibri"/>
                <w:sz w:val="20"/>
                <w:szCs w:val="20"/>
              </w:rPr>
            </w:pPr>
          </w:p>
        </w:tc>
        <w:tc>
          <w:tcPr>
            <w:tcW w:w="2059" w:type="dxa"/>
          </w:tcPr>
          <w:p w:rsidR="00497F74" w:rsidRPr="003364F7" w:rsidRDefault="00497F74" w:rsidP="00593BB7">
            <w:pPr>
              <w:rPr>
                <w:rFonts w:ascii="Calibri" w:hAnsi="Calibri"/>
                <w:sz w:val="20"/>
                <w:szCs w:val="20"/>
              </w:rPr>
            </w:pPr>
          </w:p>
        </w:tc>
        <w:tc>
          <w:tcPr>
            <w:tcW w:w="2060" w:type="dxa"/>
          </w:tcPr>
          <w:p w:rsidR="00497F74" w:rsidRPr="003364F7" w:rsidRDefault="00497F74" w:rsidP="00C14CD1">
            <w:pPr>
              <w:jc w:val="center"/>
              <w:rPr>
                <w:rFonts w:ascii="Calibri" w:hAnsi="Calibri"/>
                <w:sz w:val="20"/>
                <w:szCs w:val="20"/>
              </w:rPr>
            </w:pP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31</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8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25</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Breaststroke</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32</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33</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12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50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Breaststroke</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34</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35</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Open</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100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Breaststroke</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36</w:t>
            </w:r>
          </w:p>
        </w:tc>
      </w:tr>
      <w:tr w:rsidR="00497F74" w:rsidRPr="003364F7" w:rsidTr="00C14CD1">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right"/>
              <w:rPr>
                <w:rFonts w:ascii="Calibri" w:hAnsi="Calibri"/>
                <w:sz w:val="20"/>
                <w:szCs w:val="20"/>
              </w:rPr>
            </w:pPr>
          </w:p>
        </w:tc>
        <w:tc>
          <w:tcPr>
            <w:tcW w:w="2059" w:type="dxa"/>
          </w:tcPr>
          <w:p w:rsidR="00497F74" w:rsidRPr="003364F7" w:rsidRDefault="00497F74" w:rsidP="00593BB7">
            <w:pPr>
              <w:rPr>
                <w:rFonts w:ascii="Calibri" w:hAnsi="Calibri"/>
                <w:sz w:val="20"/>
                <w:szCs w:val="20"/>
              </w:rPr>
            </w:pPr>
          </w:p>
        </w:tc>
        <w:tc>
          <w:tcPr>
            <w:tcW w:w="2060" w:type="dxa"/>
          </w:tcPr>
          <w:p w:rsidR="00497F74" w:rsidRPr="003364F7" w:rsidRDefault="00497F74" w:rsidP="00C14CD1">
            <w:pPr>
              <w:jc w:val="center"/>
              <w:rPr>
                <w:rFonts w:ascii="Calibri" w:hAnsi="Calibri"/>
                <w:sz w:val="20"/>
                <w:szCs w:val="20"/>
              </w:rPr>
            </w:pP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37</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Open</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100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Freestyle</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38</w:t>
            </w:r>
          </w:p>
        </w:tc>
      </w:tr>
      <w:tr w:rsidR="00497F74" w:rsidRPr="003364F7" w:rsidTr="00C14CD1">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right"/>
              <w:rPr>
                <w:rFonts w:ascii="Calibri" w:hAnsi="Calibri"/>
                <w:sz w:val="20"/>
                <w:szCs w:val="20"/>
              </w:rPr>
            </w:pPr>
          </w:p>
        </w:tc>
        <w:tc>
          <w:tcPr>
            <w:tcW w:w="2059" w:type="dxa"/>
          </w:tcPr>
          <w:p w:rsidR="00497F74" w:rsidRPr="003364F7" w:rsidRDefault="00497F74" w:rsidP="00593BB7">
            <w:pPr>
              <w:rPr>
                <w:rFonts w:ascii="Calibri" w:hAnsi="Calibri"/>
                <w:sz w:val="20"/>
                <w:szCs w:val="20"/>
              </w:rPr>
            </w:pPr>
          </w:p>
        </w:tc>
        <w:tc>
          <w:tcPr>
            <w:tcW w:w="2060" w:type="dxa"/>
          </w:tcPr>
          <w:p w:rsidR="00497F74" w:rsidRPr="003364F7" w:rsidRDefault="00497F74" w:rsidP="00C14CD1">
            <w:pPr>
              <w:jc w:val="center"/>
              <w:rPr>
                <w:rFonts w:ascii="Calibri" w:hAnsi="Calibri"/>
                <w:sz w:val="20"/>
                <w:szCs w:val="20"/>
              </w:rPr>
            </w:pP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39</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10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100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Ind Medley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40</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41</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Open</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Ind Medley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42</w:t>
            </w:r>
          </w:p>
        </w:tc>
      </w:tr>
      <w:tr w:rsidR="00497F74" w:rsidRPr="003364F7" w:rsidTr="00C14CD1">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center"/>
              <w:rPr>
                <w:rFonts w:ascii="Calibri" w:hAnsi="Calibri"/>
                <w:sz w:val="20"/>
                <w:szCs w:val="20"/>
              </w:rPr>
            </w:pPr>
          </w:p>
        </w:tc>
        <w:tc>
          <w:tcPr>
            <w:tcW w:w="2059" w:type="dxa"/>
          </w:tcPr>
          <w:p w:rsidR="00497F74" w:rsidRPr="003364F7" w:rsidRDefault="00497F74" w:rsidP="00C14CD1">
            <w:pPr>
              <w:jc w:val="right"/>
              <w:rPr>
                <w:rFonts w:ascii="Calibri" w:hAnsi="Calibri"/>
                <w:sz w:val="20"/>
                <w:szCs w:val="20"/>
              </w:rPr>
            </w:pPr>
          </w:p>
        </w:tc>
        <w:tc>
          <w:tcPr>
            <w:tcW w:w="2059" w:type="dxa"/>
          </w:tcPr>
          <w:p w:rsidR="00497F74" w:rsidRPr="003364F7" w:rsidRDefault="00497F74" w:rsidP="00593BB7">
            <w:pPr>
              <w:rPr>
                <w:rFonts w:ascii="Calibri" w:hAnsi="Calibri"/>
                <w:sz w:val="20"/>
                <w:szCs w:val="20"/>
              </w:rPr>
            </w:pPr>
          </w:p>
        </w:tc>
        <w:tc>
          <w:tcPr>
            <w:tcW w:w="2060" w:type="dxa"/>
          </w:tcPr>
          <w:p w:rsidR="00497F74" w:rsidRPr="003364F7" w:rsidRDefault="00497F74" w:rsidP="00C14CD1">
            <w:pPr>
              <w:jc w:val="center"/>
              <w:rPr>
                <w:rFonts w:ascii="Calibri" w:hAnsi="Calibri"/>
                <w:sz w:val="20"/>
                <w:szCs w:val="20"/>
              </w:rPr>
            </w:pP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43</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8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100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Free Relay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44</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45</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10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Free Relay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46</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47</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12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Free Relay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48</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49</w:t>
            </w:r>
          </w:p>
        </w:tc>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14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Free Relay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50</w:t>
            </w:r>
          </w:p>
        </w:tc>
      </w:tr>
      <w:tr w:rsidR="00703391" w:rsidRPr="003364F7" w:rsidTr="00C14CD1">
        <w:tc>
          <w:tcPr>
            <w:tcW w:w="2059" w:type="dxa"/>
          </w:tcPr>
          <w:p w:rsidR="00703391" w:rsidRPr="003364F7" w:rsidRDefault="00497F74" w:rsidP="00C14CD1">
            <w:pPr>
              <w:jc w:val="center"/>
              <w:rPr>
                <w:rFonts w:ascii="Calibri" w:hAnsi="Calibri"/>
                <w:sz w:val="20"/>
                <w:szCs w:val="20"/>
              </w:rPr>
            </w:pPr>
            <w:r w:rsidRPr="003364F7">
              <w:rPr>
                <w:rFonts w:ascii="Calibri" w:hAnsi="Calibri"/>
                <w:sz w:val="20"/>
                <w:szCs w:val="20"/>
              </w:rPr>
              <w:t>51</w:t>
            </w:r>
          </w:p>
        </w:tc>
        <w:tc>
          <w:tcPr>
            <w:tcW w:w="2059" w:type="dxa"/>
          </w:tcPr>
          <w:p w:rsidR="00703391" w:rsidRPr="003364F7" w:rsidRDefault="006B3ED1" w:rsidP="00C14CD1">
            <w:pPr>
              <w:jc w:val="center"/>
              <w:rPr>
                <w:rFonts w:ascii="Calibri" w:hAnsi="Calibri"/>
                <w:sz w:val="20"/>
                <w:szCs w:val="20"/>
              </w:rPr>
            </w:pPr>
            <w:r w:rsidRPr="003364F7">
              <w:rPr>
                <w:rFonts w:ascii="Calibri" w:hAnsi="Calibri"/>
                <w:sz w:val="20"/>
                <w:szCs w:val="20"/>
              </w:rPr>
              <w:t>18 &amp; U</w:t>
            </w:r>
          </w:p>
        </w:tc>
        <w:tc>
          <w:tcPr>
            <w:tcW w:w="2059" w:type="dxa"/>
          </w:tcPr>
          <w:p w:rsidR="00703391" w:rsidRPr="003364F7" w:rsidRDefault="00497F74" w:rsidP="00C14CD1">
            <w:pPr>
              <w:jc w:val="right"/>
              <w:rPr>
                <w:rFonts w:ascii="Calibri" w:hAnsi="Calibri"/>
                <w:sz w:val="20"/>
                <w:szCs w:val="20"/>
              </w:rPr>
            </w:pPr>
            <w:r w:rsidRPr="003364F7">
              <w:rPr>
                <w:rFonts w:ascii="Calibri" w:hAnsi="Calibri"/>
                <w:sz w:val="20"/>
                <w:szCs w:val="20"/>
              </w:rPr>
              <w:t>200</w:t>
            </w:r>
          </w:p>
        </w:tc>
        <w:tc>
          <w:tcPr>
            <w:tcW w:w="2059" w:type="dxa"/>
          </w:tcPr>
          <w:p w:rsidR="00703391" w:rsidRPr="003364F7" w:rsidRDefault="00497F74" w:rsidP="00593BB7">
            <w:pPr>
              <w:rPr>
                <w:rFonts w:ascii="Calibri" w:hAnsi="Calibri"/>
                <w:sz w:val="20"/>
                <w:szCs w:val="20"/>
              </w:rPr>
            </w:pPr>
            <w:r w:rsidRPr="003364F7">
              <w:rPr>
                <w:rFonts w:ascii="Calibri" w:hAnsi="Calibri"/>
                <w:sz w:val="20"/>
                <w:szCs w:val="20"/>
              </w:rPr>
              <w:t>Free Relay</w:t>
            </w:r>
          </w:p>
        </w:tc>
        <w:tc>
          <w:tcPr>
            <w:tcW w:w="2060" w:type="dxa"/>
          </w:tcPr>
          <w:p w:rsidR="00703391" w:rsidRPr="003364F7" w:rsidRDefault="00497F74" w:rsidP="00C14CD1">
            <w:pPr>
              <w:jc w:val="center"/>
              <w:rPr>
                <w:rFonts w:ascii="Calibri" w:hAnsi="Calibri"/>
                <w:sz w:val="20"/>
                <w:szCs w:val="20"/>
              </w:rPr>
            </w:pPr>
            <w:r w:rsidRPr="003364F7">
              <w:rPr>
                <w:rFonts w:ascii="Calibri" w:hAnsi="Calibri"/>
                <w:sz w:val="20"/>
                <w:szCs w:val="20"/>
              </w:rPr>
              <w:t>52</w:t>
            </w:r>
          </w:p>
        </w:tc>
      </w:tr>
    </w:tbl>
    <w:p w:rsidR="00497F74" w:rsidRPr="003364F7" w:rsidRDefault="00497F74">
      <w:pPr>
        <w:rPr>
          <w:rFonts w:ascii="Calibri" w:hAnsi="Calibri"/>
          <w:sz w:val="20"/>
          <w:szCs w:val="20"/>
        </w:rPr>
      </w:pPr>
      <w:r w:rsidRPr="003364F7">
        <w:rPr>
          <w:rFonts w:ascii="Calibri" w:hAnsi="Calibri"/>
          <w:sz w:val="20"/>
          <w:szCs w:val="20"/>
        </w:rPr>
        <w:t>Like events are swum together and scored separately (exception: relays)</w:t>
      </w:r>
    </w:p>
    <w:p w:rsidR="00497F74" w:rsidRPr="003364F7" w:rsidRDefault="00497F74">
      <w:pPr>
        <w:rPr>
          <w:rFonts w:ascii="Calibri" w:hAnsi="Calibri"/>
          <w:sz w:val="20"/>
          <w:szCs w:val="20"/>
        </w:rPr>
      </w:pPr>
      <w:r w:rsidRPr="003364F7">
        <w:rPr>
          <w:rFonts w:ascii="Calibri" w:hAnsi="Calibri"/>
          <w:sz w:val="20"/>
          <w:szCs w:val="20"/>
        </w:rPr>
        <w:t>12 &amp; U events scored: 10 &amp; U, 11-12</w:t>
      </w:r>
      <w:r w:rsidR="00C43C0D">
        <w:rPr>
          <w:rFonts w:ascii="Calibri" w:hAnsi="Calibri"/>
          <w:sz w:val="20"/>
          <w:szCs w:val="20"/>
        </w:rPr>
        <w:t xml:space="preserve">; </w:t>
      </w:r>
      <w:r w:rsidR="00DC5992" w:rsidRPr="003364F7">
        <w:rPr>
          <w:rFonts w:ascii="Calibri" w:hAnsi="Calibri"/>
          <w:sz w:val="20"/>
          <w:szCs w:val="20"/>
        </w:rPr>
        <w:t>10 &amp; U events scored: 8 &amp; U, 9-10</w:t>
      </w:r>
      <w:r w:rsidR="00C43C0D">
        <w:rPr>
          <w:rFonts w:ascii="Calibri" w:hAnsi="Calibri"/>
          <w:sz w:val="20"/>
          <w:szCs w:val="20"/>
        </w:rPr>
        <w:t xml:space="preserve">; </w:t>
      </w:r>
      <w:r w:rsidRPr="003364F7">
        <w:rPr>
          <w:rFonts w:ascii="Calibri" w:hAnsi="Calibri"/>
          <w:sz w:val="20"/>
          <w:szCs w:val="20"/>
        </w:rPr>
        <w:t>Open events scored: 12 &amp; U, 13-14, 15 &amp; Over</w:t>
      </w:r>
    </w:p>
    <w:p w:rsidR="00497F74" w:rsidRPr="00C43C0D" w:rsidRDefault="00497F74">
      <w:pPr>
        <w:rPr>
          <w:rFonts w:ascii="Calibri" w:hAnsi="Calibri"/>
          <w:sz w:val="20"/>
          <w:szCs w:val="20"/>
        </w:rPr>
      </w:pPr>
      <w:r w:rsidRPr="003364F7">
        <w:rPr>
          <w:rFonts w:ascii="Calibri" w:hAnsi="Calibri"/>
          <w:sz w:val="20"/>
          <w:szCs w:val="20"/>
        </w:rPr>
        <w:t>Open 50</w:t>
      </w:r>
      <w:r w:rsidR="00205F29">
        <w:rPr>
          <w:rFonts w:ascii="Calibri" w:hAnsi="Calibri"/>
          <w:sz w:val="20"/>
          <w:szCs w:val="20"/>
        </w:rPr>
        <w:t xml:space="preserve">, 100 </w:t>
      </w:r>
      <w:r w:rsidRPr="003364F7">
        <w:rPr>
          <w:rFonts w:ascii="Calibri" w:hAnsi="Calibri"/>
          <w:sz w:val="20"/>
          <w:szCs w:val="20"/>
        </w:rPr>
        <w:t>free scored: 8 &amp; U, 9-10, 11-12, 13-14, 15 &amp; Over</w:t>
      </w:r>
      <w:r w:rsidR="00205F29">
        <w:rPr>
          <w:rFonts w:ascii="Calibri" w:hAnsi="Calibri"/>
          <w:sz w:val="20"/>
          <w:szCs w:val="20"/>
        </w:rPr>
        <w:t>; 200 free scored 10 &amp; U, 11-12, 13-14, 15 &amp; O</w:t>
      </w:r>
    </w:p>
    <w:sectPr w:rsidR="00497F74" w:rsidRPr="00C43C0D" w:rsidSect="00703391">
      <w:headerReference w:type="default" r:id="rId10"/>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CA" w:rsidRDefault="00EA73CA">
      <w:r>
        <w:separator/>
      </w:r>
    </w:p>
  </w:endnote>
  <w:endnote w:type="continuationSeparator" w:id="0">
    <w:p w:rsidR="00EA73CA" w:rsidRDefault="00EA7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CA" w:rsidRDefault="00EA73CA">
      <w:r>
        <w:separator/>
      </w:r>
    </w:p>
  </w:footnote>
  <w:footnote w:type="continuationSeparator" w:id="0">
    <w:p w:rsidR="00EA73CA" w:rsidRDefault="00EA7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8A" w:rsidRPr="00DE4E1E" w:rsidRDefault="00DE668A" w:rsidP="005B1775">
    <w:pPr>
      <w:pStyle w:val="Header"/>
      <w:jc w:val="center"/>
      <w:rPr>
        <w:rFonts w:ascii="Calibri" w:hAnsi="Calibri"/>
        <w:b/>
        <w:sz w:val="28"/>
        <w:szCs w:val="28"/>
      </w:rPr>
    </w:pPr>
    <w:r w:rsidRPr="00DE4E1E">
      <w:rPr>
        <w:rFonts w:ascii="Calibri" w:hAnsi="Calibri"/>
        <w:b/>
        <w:sz w:val="28"/>
        <w:szCs w:val="28"/>
      </w:rPr>
      <w:t>November YMCA Swim Meet</w:t>
    </w:r>
    <w:r w:rsidRPr="00DE4E1E">
      <w:rPr>
        <w:rFonts w:ascii="Calibri" w:hAnsi="Calibri"/>
        <w:b/>
        <w:sz w:val="28"/>
        <w:szCs w:val="28"/>
      </w:rPr>
      <w:br/>
      <w:t>Hastings YMCA</w:t>
    </w:r>
    <w:r w:rsidRPr="00DE4E1E">
      <w:rPr>
        <w:rFonts w:ascii="Calibri" w:hAnsi="Calibri"/>
        <w:b/>
        <w:sz w:val="28"/>
        <w:szCs w:val="28"/>
      </w:rPr>
      <w:br/>
    </w:r>
    <w:r w:rsidR="00CC646F">
      <w:rPr>
        <w:rFonts w:ascii="Calibri" w:hAnsi="Calibri"/>
        <w:b/>
        <w:sz w:val="28"/>
        <w:szCs w:val="28"/>
      </w:rPr>
      <w:t>February 22, 2020</w:t>
    </w:r>
  </w:p>
  <w:p w:rsidR="00DE668A" w:rsidRPr="00CB6CE6" w:rsidRDefault="00DE668A">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667"/>
    <w:multiLevelType w:val="hybridMultilevel"/>
    <w:tmpl w:val="7ED6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872A5"/>
    <w:multiLevelType w:val="hybridMultilevel"/>
    <w:tmpl w:val="F158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77715"/>
    <w:multiLevelType w:val="hybridMultilevel"/>
    <w:tmpl w:val="775E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A3731"/>
    <w:multiLevelType w:val="hybridMultilevel"/>
    <w:tmpl w:val="1DB4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07519"/>
    <w:multiLevelType w:val="hybridMultilevel"/>
    <w:tmpl w:val="FEB4E77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nsid w:val="4F7F12DE"/>
    <w:multiLevelType w:val="hybridMultilevel"/>
    <w:tmpl w:val="03B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B7A6B"/>
    <w:multiLevelType w:val="hybridMultilevel"/>
    <w:tmpl w:val="517EC256"/>
    <w:lvl w:ilvl="0" w:tplc="5698868A">
      <w:start w:val="1"/>
      <w:numFmt w:val="bullet"/>
      <w:lvlText w:val=""/>
      <w:lvlJc w:val="left"/>
      <w:pPr>
        <w:tabs>
          <w:tab w:val="num" w:pos="288"/>
        </w:tabs>
        <w:ind w:left="28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8A7EE3"/>
    <w:multiLevelType w:val="hybridMultilevel"/>
    <w:tmpl w:val="201A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74550C"/>
    <w:rsid w:val="00036437"/>
    <w:rsid w:val="00082CAA"/>
    <w:rsid w:val="000841FB"/>
    <w:rsid w:val="00084BD6"/>
    <w:rsid w:val="000D73D5"/>
    <w:rsid w:val="00166DA4"/>
    <w:rsid w:val="0017175F"/>
    <w:rsid w:val="001B2F02"/>
    <w:rsid w:val="001E50F4"/>
    <w:rsid w:val="001F71B0"/>
    <w:rsid w:val="00205F29"/>
    <w:rsid w:val="002120AF"/>
    <w:rsid w:val="00214FA1"/>
    <w:rsid w:val="00237B57"/>
    <w:rsid w:val="002511D2"/>
    <w:rsid w:val="002756FC"/>
    <w:rsid w:val="002A0FCD"/>
    <w:rsid w:val="003364F7"/>
    <w:rsid w:val="0034208B"/>
    <w:rsid w:val="00353E38"/>
    <w:rsid w:val="0037083B"/>
    <w:rsid w:val="00372CAF"/>
    <w:rsid w:val="00397613"/>
    <w:rsid w:val="003E20B3"/>
    <w:rsid w:val="003F7F80"/>
    <w:rsid w:val="00404E33"/>
    <w:rsid w:val="00417606"/>
    <w:rsid w:val="00446C6A"/>
    <w:rsid w:val="00471A0A"/>
    <w:rsid w:val="00497F74"/>
    <w:rsid w:val="004E5193"/>
    <w:rsid w:val="00545CC8"/>
    <w:rsid w:val="0057124B"/>
    <w:rsid w:val="00580D88"/>
    <w:rsid w:val="00593BB7"/>
    <w:rsid w:val="005A460D"/>
    <w:rsid w:val="005B1775"/>
    <w:rsid w:val="00627D69"/>
    <w:rsid w:val="0067674A"/>
    <w:rsid w:val="006B3ED1"/>
    <w:rsid w:val="006C5747"/>
    <w:rsid w:val="006D687C"/>
    <w:rsid w:val="00703391"/>
    <w:rsid w:val="0074550C"/>
    <w:rsid w:val="0074635A"/>
    <w:rsid w:val="007514C6"/>
    <w:rsid w:val="007640BC"/>
    <w:rsid w:val="00784288"/>
    <w:rsid w:val="007B6341"/>
    <w:rsid w:val="007E551D"/>
    <w:rsid w:val="00840389"/>
    <w:rsid w:val="00845279"/>
    <w:rsid w:val="0088739E"/>
    <w:rsid w:val="008A5739"/>
    <w:rsid w:val="008B3A8F"/>
    <w:rsid w:val="008C1EE4"/>
    <w:rsid w:val="008E2041"/>
    <w:rsid w:val="008F597E"/>
    <w:rsid w:val="008F6BE2"/>
    <w:rsid w:val="009007D8"/>
    <w:rsid w:val="009108AB"/>
    <w:rsid w:val="009531B8"/>
    <w:rsid w:val="00966349"/>
    <w:rsid w:val="00973B52"/>
    <w:rsid w:val="00994CEB"/>
    <w:rsid w:val="00A1584C"/>
    <w:rsid w:val="00A26314"/>
    <w:rsid w:val="00A76F08"/>
    <w:rsid w:val="00AB22A9"/>
    <w:rsid w:val="00AB47F3"/>
    <w:rsid w:val="00AB486C"/>
    <w:rsid w:val="00AB5CA9"/>
    <w:rsid w:val="00AC2ED1"/>
    <w:rsid w:val="00B2360C"/>
    <w:rsid w:val="00B26EF3"/>
    <w:rsid w:val="00B35240"/>
    <w:rsid w:val="00B70E72"/>
    <w:rsid w:val="00B96EC2"/>
    <w:rsid w:val="00BC5E37"/>
    <w:rsid w:val="00BF14B6"/>
    <w:rsid w:val="00C1301D"/>
    <w:rsid w:val="00C14CD1"/>
    <w:rsid w:val="00C41135"/>
    <w:rsid w:val="00C43C0D"/>
    <w:rsid w:val="00C56F27"/>
    <w:rsid w:val="00C77067"/>
    <w:rsid w:val="00CA7BBA"/>
    <w:rsid w:val="00CB6CE6"/>
    <w:rsid w:val="00CC646F"/>
    <w:rsid w:val="00D412A6"/>
    <w:rsid w:val="00D733AB"/>
    <w:rsid w:val="00DC5992"/>
    <w:rsid w:val="00DD34DE"/>
    <w:rsid w:val="00DE4E1E"/>
    <w:rsid w:val="00DE5F76"/>
    <w:rsid w:val="00DE668A"/>
    <w:rsid w:val="00DF727C"/>
    <w:rsid w:val="00E1017F"/>
    <w:rsid w:val="00E52499"/>
    <w:rsid w:val="00EA1DBC"/>
    <w:rsid w:val="00EA73CA"/>
    <w:rsid w:val="00EC2EEB"/>
    <w:rsid w:val="00EE17F8"/>
    <w:rsid w:val="00EE6162"/>
    <w:rsid w:val="00F33E7D"/>
    <w:rsid w:val="00F53047"/>
    <w:rsid w:val="00F53674"/>
    <w:rsid w:val="00F64F02"/>
    <w:rsid w:val="00F96990"/>
    <w:rsid w:val="00FB3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775"/>
    <w:pPr>
      <w:tabs>
        <w:tab w:val="center" w:pos="4320"/>
        <w:tab w:val="right" w:pos="8640"/>
      </w:tabs>
    </w:pPr>
  </w:style>
  <w:style w:type="paragraph" w:styleId="Footer">
    <w:name w:val="footer"/>
    <w:basedOn w:val="Normal"/>
    <w:rsid w:val="005B1775"/>
    <w:pPr>
      <w:tabs>
        <w:tab w:val="center" w:pos="4320"/>
        <w:tab w:val="right" w:pos="8640"/>
      </w:tabs>
    </w:pPr>
  </w:style>
  <w:style w:type="table" w:styleId="TableGrid">
    <w:name w:val="Table Grid"/>
    <w:basedOn w:val="TableNormal"/>
    <w:rsid w:val="005B1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E4E1E"/>
    <w:rPr>
      <w:color w:val="0000FF"/>
      <w:u w:val="single"/>
    </w:rPr>
  </w:style>
  <w:style w:type="paragraph" w:customStyle="1" w:styleId="EventTable">
    <w:name w:val="Event Table"/>
    <w:basedOn w:val="Normal"/>
    <w:rsid w:val="00372CAF"/>
    <w:rPr>
      <w:sz w:val="20"/>
      <w:szCs w:val="20"/>
    </w:rPr>
  </w:style>
  <w:style w:type="paragraph" w:styleId="BalloonText">
    <w:name w:val="Balloon Text"/>
    <w:basedOn w:val="Normal"/>
    <w:link w:val="BalloonTextChar"/>
    <w:uiPriority w:val="99"/>
    <w:semiHidden/>
    <w:unhideWhenUsed/>
    <w:rsid w:val="00AB486C"/>
    <w:rPr>
      <w:rFonts w:ascii="Tahoma" w:hAnsi="Tahoma"/>
      <w:sz w:val="16"/>
      <w:szCs w:val="16"/>
    </w:rPr>
  </w:style>
  <w:style w:type="character" w:customStyle="1" w:styleId="BalloonTextChar">
    <w:name w:val="Balloon Text Char"/>
    <w:link w:val="BalloonText"/>
    <w:uiPriority w:val="99"/>
    <w:semiHidden/>
    <w:rsid w:val="00AB486C"/>
    <w:rPr>
      <w:rFonts w:ascii="Tahoma" w:hAnsi="Tahoma" w:cs="Tahoma"/>
      <w:sz w:val="16"/>
      <w:szCs w:val="16"/>
    </w:rPr>
  </w:style>
  <w:style w:type="character" w:customStyle="1" w:styleId="UnresolvedMention1">
    <w:name w:val="Unresolved Mention1"/>
    <w:basedOn w:val="DefaultParagraphFont"/>
    <w:uiPriority w:val="99"/>
    <w:semiHidden/>
    <w:unhideWhenUsed/>
    <w:rsid w:val="00C43C0D"/>
    <w:rPr>
      <w:color w:val="808080"/>
      <w:shd w:val="clear" w:color="auto" w:fill="E6E6E6"/>
    </w:rPr>
  </w:style>
  <w:style w:type="character" w:styleId="PageNumber">
    <w:name w:val="page number"/>
    <w:rsid w:val="007B6341"/>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wcep@gmail.com" TargetMode="External"/><Relationship Id="rId3" Type="http://schemas.openxmlformats.org/officeDocument/2006/relationships/settings" Target="settings.xml"/><Relationship Id="rId7" Type="http://schemas.openxmlformats.org/officeDocument/2006/relationships/hyperlink" Target="mailto:danmino2000@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lkooy@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Location:</vt:lpstr>
    </vt:vector>
  </TitlesOfParts>
  <Company>Central Community College</Company>
  <LinksUpToDate>false</LinksUpToDate>
  <CharactersWithSpaces>5521</CharactersWithSpaces>
  <SharedDoc>false</SharedDoc>
  <HLinks>
    <vt:vector size="12" baseType="variant">
      <vt:variant>
        <vt:i4>7340122</vt:i4>
      </vt:variant>
      <vt:variant>
        <vt:i4>3</vt:i4>
      </vt:variant>
      <vt:variant>
        <vt:i4>0</vt:i4>
      </vt:variant>
      <vt:variant>
        <vt:i4>5</vt:i4>
      </vt:variant>
      <vt:variant>
        <vt:lpwstr>mailto:blkooy@charter.net</vt:lpwstr>
      </vt:variant>
      <vt:variant>
        <vt:lpwstr/>
      </vt:variant>
      <vt:variant>
        <vt:i4>1966117</vt:i4>
      </vt:variant>
      <vt:variant>
        <vt:i4>0</vt:i4>
      </vt:variant>
      <vt:variant>
        <vt:i4>0</vt:i4>
      </vt:variant>
      <vt:variant>
        <vt:i4>5</vt:i4>
      </vt:variant>
      <vt:variant>
        <vt:lpwstr>mailto:danmino2000@yahoo.com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Betty Kooy</dc:creator>
  <cp:lastModifiedBy>7187</cp:lastModifiedBy>
  <cp:revision>2</cp:revision>
  <cp:lastPrinted>2019-10-09T14:25:00Z</cp:lastPrinted>
  <dcterms:created xsi:type="dcterms:W3CDTF">2020-01-22T19:49:00Z</dcterms:created>
  <dcterms:modified xsi:type="dcterms:W3CDTF">2020-01-22T19:49:00Z</dcterms:modified>
</cp:coreProperties>
</file>